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E5DC51" w14:textId="77777777" w:rsidR="003900F6" w:rsidRDefault="00FC4003" w:rsidP="00FC4003">
      <w:pPr>
        <w:shd w:val="clear" w:color="auto" w:fill="FFFFFF"/>
        <w:spacing w:after="255" w:line="270" w:lineRule="atLeast"/>
        <w:jc w:val="center"/>
        <w:rPr>
          <w:rFonts w:ascii="Times New Roman" w:eastAsiaTheme="minorHAnsi" w:hAnsi="Times New Roman" w:cs="Times New Roman"/>
          <w:b/>
          <w:bCs/>
          <w:sz w:val="24"/>
          <w:szCs w:val="24"/>
        </w:rPr>
      </w:pPr>
      <w:r w:rsidRPr="004045C7">
        <w:rPr>
          <w:rFonts w:ascii="Times New Roman" w:eastAsiaTheme="minorHAnsi" w:hAnsi="Times New Roman" w:cs="Times New Roman"/>
          <w:b/>
          <w:bCs/>
          <w:sz w:val="24"/>
          <w:szCs w:val="24"/>
        </w:rPr>
        <w:t>Договор</w:t>
      </w:r>
      <w:r w:rsidR="003900F6">
        <w:rPr>
          <w:rFonts w:ascii="Times New Roman" w:eastAsiaTheme="minorHAnsi" w:hAnsi="Times New Roman" w:cs="Times New Roman"/>
          <w:b/>
          <w:bCs/>
          <w:sz w:val="24"/>
          <w:szCs w:val="24"/>
        </w:rPr>
        <w:t xml:space="preserve"> №_______</w:t>
      </w:r>
    </w:p>
    <w:p w14:paraId="3AFFD386" w14:textId="239BED28" w:rsidR="00FC4003" w:rsidRPr="004045C7" w:rsidRDefault="00FC4003" w:rsidP="00FC4003">
      <w:pPr>
        <w:shd w:val="clear" w:color="auto" w:fill="FFFFFF"/>
        <w:spacing w:after="255" w:line="270" w:lineRule="atLeast"/>
        <w:jc w:val="center"/>
        <w:rPr>
          <w:rFonts w:ascii="Times New Roman" w:eastAsia="Times New Roman" w:hAnsi="Times New Roman" w:cs="Times New Roman"/>
          <w:b/>
          <w:color w:val="333333"/>
          <w:sz w:val="23"/>
          <w:szCs w:val="23"/>
        </w:rPr>
      </w:pPr>
      <w:r w:rsidRPr="004045C7">
        <w:rPr>
          <w:rFonts w:ascii="Times New Roman" w:eastAsiaTheme="minorHAnsi" w:hAnsi="Times New Roman" w:cs="Times New Roman"/>
          <w:b/>
          <w:bCs/>
          <w:sz w:val="24"/>
          <w:szCs w:val="24"/>
        </w:rPr>
        <w:t xml:space="preserve"> </w:t>
      </w:r>
      <w:r w:rsidRPr="004045C7">
        <w:rPr>
          <w:rFonts w:ascii="Times New Roman" w:eastAsia="Times New Roman" w:hAnsi="Times New Roman" w:cs="Times New Roman"/>
          <w:b/>
          <w:color w:val="333333"/>
          <w:sz w:val="23"/>
          <w:szCs w:val="23"/>
        </w:rPr>
        <w:t xml:space="preserve">об </w:t>
      </w:r>
      <w:r w:rsidR="00796ACA">
        <w:rPr>
          <w:rFonts w:ascii="Times New Roman" w:eastAsia="Times New Roman" w:hAnsi="Times New Roman" w:cs="Times New Roman"/>
          <w:b/>
          <w:color w:val="333333"/>
          <w:sz w:val="23"/>
          <w:szCs w:val="23"/>
        </w:rPr>
        <w:t>оказании</w:t>
      </w:r>
      <w:r w:rsidR="00F00B33">
        <w:rPr>
          <w:rFonts w:ascii="Times New Roman" w:eastAsia="Times New Roman" w:hAnsi="Times New Roman" w:cs="Times New Roman"/>
          <w:b/>
          <w:color w:val="333333"/>
          <w:sz w:val="23"/>
          <w:szCs w:val="23"/>
        </w:rPr>
        <w:t xml:space="preserve"> </w:t>
      </w:r>
      <w:proofErr w:type="gramStart"/>
      <w:r w:rsidR="00F00B33">
        <w:rPr>
          <w:rFonts w:ascii="Times New Roman" w:eastAsia="Times New Roman" w:hAnsi="Times New Roman" w:cs="Times New Roman"/>
          <w:b/>
          <w:color w:val="333333"/>
          <w:sz w:val="23"/>
          <w:szCs w:val="23"/>
        </w:rPr>
        <w:t xml:space="preserve">платной </w:t>
      </w:r>
      <w:r w:rsidR="00796ACA">
        <w:rPr>
          <w:rFonts w:ascii="Times New Roman" w:eastAsia="Times New Roman" w:hAnsi="Times New Roman" w:cs="Times New Roman"/>
          <w:b/>
          <w:color w:val="333333"/>
          <w:sz w:val="23"/>
          <w:szCs w:val="23"/>
        </w:rPr>
        <w:t xml:space="preserve"> </w:t>
      </w:r>
      <w:r w:rsidR="00F00B33">
        <w:rPr>
          <w:rFonts w:ascii="Times New Roman" w:eastAsiaTheme="minorHAnsi" w:hAnsi="Times New Roman" w:cs="Times New Roman"/>
          <w:b/>
          <w:bCs/>
          <w:sz w:val="24"/>
          <w:szCs w:val="24"/>
        </w:rPr>
        <w:t>образовательной</w:t>
      </w:r>
      <w:proofErr w:type="gramEnd"/>
      <w:r w:rsidR="00F00B33">
        <w:rPr>
          <w:rFonts w:ascii="Times New Roman" w:eastAsiaTheme="minorHAnsi" w:hAnsi="Times New Roman" w:cs="Times New Roman"/>
          <w:b/>
          <w:bCs/>
          <w:sz w:val="24"/>
          <w:szCs w:val="24"/>
        </w:rPr>
        <w:t xml:space="preserve"> услуги</w:t>
      </w:r>
      <w:r w:rsidR="003900F6">
        <w:rPr>
          <w:rFonts w:ascii="Times New Roman" w:eastAsiaTheme="minorHAnsi" w:hAnsi="Times New Roman" w:cs="Times New Roman"/>
          <w:b/>
          <w:bCs/>
          <w:sz w:val="24"/>
          <w:szCs w:val="24"/>
        </w:rPr>
        <w:t xml:space="preserve"> </w:t>
      </w:r>
    </w:p>
    <w:p w14:paraId="0362A1B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9E36BE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г. Кингисепп «___» __________ 202__ г.</w:t>
      </w:r>
      <w:r w:rsidRPr="004045C7">
        <w:rPr>
          <w:rFonts w:ascii="Times New Roman" w:eastAsiaTheme="minorHAnsi" w:hAnsi="Times New Roman"/>
          <w:sz w:val="24"/>
          <w:szCs w:val="24"/>
        </w:rPr>
        <w:br/>
      </w:r>
    </w:p>
    <w:p w14:paraId="24AF8F7B" w14:textId="53C3D675" w:rsidR="00FC4003" w:rsidRPr="004045C7" w:rsidRDefault="00FC4003" w:rsidP="00FC4003">
      <w:pPr>
        <w:shd w:val="clear" w:color="auto" w:fill="FFFFFF"/>
        <w:spacing w:after="255" w:line="270" w:lineRule="atLeast"/>
        <w:jc w:val="both"/>
        <w:rPr>
          <w:rFonts w:ascii="Times New Roman" w:eastAsia="Times New Roman" w:hAnsi="Times New Roman" w:cs="Times New Roman"/>
          <w:sz w:val="24"/>
          <w:szCs w:val="24"/>
        </w:rPr>
      </w:pPr>
      <w:r w:rsidRPr="004045C7">
        <w:rPr>
          <w:rFonts w:ascii="Times New Roman" w:eastAsiaTheme="minorHAnsi" w:hAnsi="Times New Roman" w:cs="Times New Roman"/>
          <w:sz w:val="24"/>
          <w:szCs w:val="24"/>
        </w:rPr>
        <w:t>Государственное бюджетное профессиональное образовательное учреждение Ленинградской области «</w:t>
      </w:r>
      <w:proofErr w:type="spellStart"/>
      <w:r w:rsidRPr="004045C7">
        <w:rPr>
          <w:rFonts w:ascii="Times New Roman" w:eastAsiaTheme="minorHAnsi" w:hAnsi="Times New Roman" w:cs="Times New Roman"/>
          <w:sz w:val="24"/>
          <w:szCs w:val="24"/>
        </w:rPr>
        <w:t>Кингисеппский</w:t>
      </w:r>
      <w:proofErr w:type="spellEnd"/>
      <w:r w:rsidRPr="004045C7">
        <w:rPr>
          <w:rFonts w:ascii="Times New Roman" w:eastAsiaTheme="minorHAnsi" w:hAnsi="Times New Roman" w:cs="Times New Roman"/>
          <w:sz w:val="24"/>
          <w:szCs w:val="24"/>
        </w:rPr>
        <w:t xml:space="preserve"> колледж технологии и сервиса» (ГБПОУ ЛО «ККТ и С»  (далее - Исполнитель) в лице </w:t>
      </w:r>
      <w:r w:rsidR="00032E74">
        <w:rPr>
          <w:rFonts w:ascii="Times New Roman" w:eastAsiaTheme="minorHAnsi" w:hAnsi="Times New Roman" w:cs="Times New Roman"/>
          <w:sz w:val="24"/>
          <w:szCs w:val="24"/>
        </w:rPr>
        <w:t>д</w:t>
      </w:r>
      <w:r w:rsidRPr="004045C7">
        <w:rPr>
          <w:rFonts w:ascii="Times New Roman" w:eastAsiaTheme="minorHAnsi" w:hAnsi="Times New Roman" w:cs="Times New Roman"/>
          <w:sz w:val="24"/>
          <w:szCs w:val="24"/>
        </w:rPr>
        <w:t xml:space="preserve">иректора </w:t>
      </w:r>
      <w:proofErr w:type="spellStart"/>
      <w:r w:rsidRPr="004045C7">
        <w:rPr>
          <w:rFonts w:ascii="Times New Roman" w:eastAsiaTheme="minorHAnsi" w:hAnsi="Times New Roman" w:cs="Times New Roman"/>
          <w:sz w:val="24"/>
          <w:szCs w:val="24"/>
        </w:rPr>
        <w:t>Ворновских</w:t>
      </w:r>
      <w:proofErr w:type="spellEnd"/>
      <w:r w:rsidRPr="004045C7">
        <w:rPr>
          <w:rFonts w:ascii="Times New Roman" w:eastAsiaTheme="minorHAnsi" w:hAnsi="Times New Roman" w:cs="Times New Roman"/>
          <w:sz w:val="24"/>
          <w:szCs w:val="24"/>
        </w:rPr>
        <w:t xml:space="preserve"> Дмитрия Владимировича, действующего на основании Распоряжения комитета общего и профессионального образования Ленинградской области от 15.08.2023 № 154-лс , и____________________________________________________________________________ (далее - Заказчик)</w:t>
      </w:r>
      <w:r w:rsidRPr="004045C7">
        <w:rPr>
          <w:rFonts w:ascii="Times New Roman" w:eastAsia="Times New Roman" w:hAnsi="Times New Roman" w:cs="Times New Roman"/>
          <w:sz w:val="24"/>
          <w:szCs w:val="24"/>
        </w:rPr>
        <w:t xml:space="preserve"> действующий    в    интересах</w:t>
      </w:r>
    </w:p>
    <w:p w14:paraId="7E20203F" w14:textId="77777777" w:rsidR="00FC4003" w:rsidRPr="004045C7" w:rsidRDefault="00FC4003" w:rsidP="00FC4003">
      <w:pPr>
        <w:shd w:val="clear" w:color="auto" w:fill="FFFFFF"/>
        <w:spacing w:after="255" w:line="270" w:lineRule="atLeast"/>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несовершеннолетнего___________________________________________________________</w:t>
      </w:r>
    </w:p>
    <w:p w14:paraId="3182046D" w14:textId="77777777" w:rsidR="00FC4003" w:rsidRPr="004045C7" w:rsidRDefault="00FC4003" w:rsidP="00FC4003">
      <w:pPr>
        <w:shd w:val="clear" w:color="auto" w:fill="FFFFFF"/>
        <w:spacing w:after="0" w:line="270" w:lineRule="atLeast"/>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_____________________________________________________________________________</w:t>
      </w:r>
    </w:p>
    <w:p w14:paraId="63F0A708" w14:textId="77777777" w:rsidR="00FC4003" w:rsidRPr="004045C7" w:rsidRDefault="00FC4003" w:rsidP="00FC4003">
      <w:pPr>
        <w:shd w:val="clear" w:color="auto" w:fill="FFFFFF"/>
        <w:spacing w:after="0" w:line="240" w:lineRule="auto"/>
        <w:jc w:val="center"/>
        <w:rPr>
          <w:rFonts w:ascii="Times New Roman" w:eastAsia="Times New Roman" w:hAnsi="Times New Roman" w:cs="Times New Roman"/>
          <w:sz w:val="20"/>
          <w:szCs w:val="20"/>
        </w:rPr>
      </w:pPr>
      <w:r w:rsidRPr="004045C7">
        <w:rPr>
          <w:rFonts w:ascii="Times New Roman" w:eastAsia="Times New Roman" w:hAnsi="Times New Roman" w:cs="Times New Roman"/>
          <w:sz w:val="20"/>
          <w:szCs w:val="20"/>
        </w:rPr>
        <w:t>(фамилия, имя, отчество (при наличии) лица, зачисляемого н обучение)</w:t>
      </w:r>
    </w:p>
    <w:p w14:paraId="2244CB27" w14:textId="77777777" w:rsidR="00FC4003" w:rsidRPr="004045C7" w:rsidRDefault="00FC4003" w:rsidP="00FC4003">
      <w:pPr>
        <w:shd w:val="clear" w:color="auto" w:fill="FFFFFF"/>
        <w:spacing w:after="255" w:line="240" w:lineRule="auto"/>
        <w:jc w:val="both"/>
        <w:rPr>
          <w:rFonts w:ascii="Times New Roman" w:eastAsia="Times New Roman" w:hAnsi="Times New Roman" w:cs="Times New Roman"/>
          <w:sz w:val="24"/>
          <w:szCs w:val="24"/>
        </w:rPr>
      </w:pPr>
    </w:p>
    <w:p w14:paraId="44326A90" w14:textId="77777777" w:rsidR="00FC4003" w:rsidRPr="004045C7" w:rsidRDefault="00FC4003" w:rsidP="00FC4003">
      <w:pPr>
        <w:shd w:val="clear" w:color="auto" w:fill="FFFFFF"/>
        <w:spacing w:after="255" w:line="240" w:lineRule="auto"/>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и</w:t>
      </w:r>
    </w:p>
    <w:p w14:paraId="5D2EF685" w14:textId="77777777" w:rsidR="00FC4003" w:rsidRPr="004045C7" w:rsidRDefault="00FC4003" w:rsidP="00FC4003">
      <w:pPr>
        <w:shd w:val="clear" w:color="auto" w:fill="FFFFFF"/>
        <w:spacing w:after="0" w:line="270" w:lineRule="atLeast"/>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________________________________________________________________________,</w:t>
      </w:r>
    </w:p>
    <w:p w14:paraId="6DB42ED8" w14:textId="77777777" w:rsidR="00FC4003" w:rsidRPr="004045C7" w:rsidRDefault="00FC4003" w:rsidP="00FC4003">
      <w:pPr>
        <w:shd w:val="clear" w:color="auto" w:fill="FFFFFF"/>
        <w:spacing w:after="0" w:line="270" w:lineRule="atLeast"/>
        <w:jc w:val="center"/>
        <w:rPr>
          <w:rFonts w:ascii="Times New Roman" w:eastAsia="Times New Roman" w:hAnsi="Times New Roman" w:cs="Times New Roman"/>
          <w:sz w:val="20"/>
          <w:szCs w:val="20"/>
        </w:rPr>
      </w:pPr>
      <w:r w:rsidRPr="004045C7">
        <w:rPr>
          <w:rFonts w:ascii="Times New Roman" w:eastAsia="Times New Roman" w:hAnsi="Times New Roman" w:cs="Times New Roman"/>
          <w:sz w:val="20"/>
          <w:szCs w:val="20"/>
        </w:rPr>
        <w:t>(фамилия, имя, отчество (при наличии) лица, зачисляемого на обучение)</w:t>
      </w:r>
    </w:p>
    <w:p w14:paraId="34760F34" w14:textId="77777777" w:rsidR="00FC4003" w:rsidRPr="004045C7" w:rsidRDefault="00FC4003" w:rsidP="00FC4003">
      <w:pPr>
        <w:shd w:val="clear" w:color="auto" w:fill="FFFFFF"/>
        <w:spacing w:after="255" w:line="270" w:lineRule="atLeast"/>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именуем___ в дальнейшем «Обучающийся», совместно именуемые Стороны, заключили настоящий Договор о нижеследующем.</w:t>
      </w:r>
    </w:p>
    <w:p w14:paraId="303205C0"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cs="Times New Roman"/>
          <w:sz w:val="24"/>
          <w:szCs w:val="24"/>
        </w:rPr>
      </w:pPr>
    </w:p>
    <w:p w14:paraId="0A1351A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 Предмет Договора</w:t>
      </w:r>
    </w:p>
    <w:p w14:paraId="222FF7F1"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547999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1.1. Исполнитель обязуется оказать образовательную услугу по дополнительной общеобразовательной программе, предусмотренной настоящим Договором, а Заказчик обязуется оплатить эту услугу.</w:t>
      </w:r>
    </w:p>
    <w:p w14:paraId="46DC02C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1.2. Исполнитель оказывает образовательную услугу в соответствии с учебными планами, в том числе индивидуальными, и образовательными программами Исполнителя.</w:t>
      </w:r>
    </w:p>
    <w:p w14:paraId="0164879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1.3. Описание дополнительной об</w:t>
      </w:r>
      <w:r>
        <w:rPr>
          <w:rFonts w:ascii="Times New Roman" w:eastAsiaTheme="minorHAnsi" w:hAnsi="Times New Roman"/>
          <w:sz w:val="24"/>
          <w:szCs w:val="24"/>
        </w:rPr>
        <w:t>щеоб</w:t>
      </w:r>
      <w:r w:rsidRPr="004045C7">
        <w:rPr>
          <w:rFonts w:ascii="Times New Roman" w:eastAsiaTheme="minorHAnsi" w:hAnsi="Times New Roman"/>
          <w:sz w:val="24"/>
          <w:szCs w:val="24"/>
        </w:rPr>
        <w:t>разовательной программы:</w:t>
      </w:r>
    </w:p>
    <w:p w14:paraId="08B22471" w14:textId="30539AB3" w:rsidR="00FC4003" w:rsidRPr="00111DD9" w:rsidRDefault="00111DD9" w:rsidP="00FC4003">
      <w:pPr>
        <w:numPr>
          <w:ilvl w:val="0"/>
          <w:numId w:val="1"/>
        </w:numPr>
        <w:autoSpaceDE w:val="0"/>
        <w:autoSpaceDN w:val="0"/>
        <w:adjustRightInd w:val="0"/>
        <w:spacing w:after="0" w:line="240" w:lineRule="auto"/>
        <w:jc w:val="both"/>
        <w:rPr>
          <w:rFonts w:ascii="Times New Roman" w:eastAsiaTheme="minorHAnsi" w:hAnsi="Times New Roman" w:cs="Times New Roman"/>
          <w:sz w:val="24"/>
          <w:szCs w:val="24"/>
        </w:rPr>
      </w:pPr>
      <w:bookmarkStart w:id="0" w:name="_Hlk167866489"/>
      <w:r w:rsidRPr="004045C7">
        <w:rPr>
          <w:rFonts w:ascii="Times New Roman" w:eastAsiaTheme="minorHAnsi" w:hAnsi="Times New Roman"/>
          <w:sz w:val="24"/>
          <w:szCs w:val="24"/>
        </w:rPr>
        <w:t>наименование:</w:t>
      </w:r>
      <w:r w:rsidRPr="003C21BA">
        <w:t xml:space="preserve"> </w:t>
      </w:r>
      <w:r>
        <w:t>«</w:t>
      </w:r>
      <w:r w:rsidRPr="00111DD9">
        <w:rPr>
          <w:rFonts w:ascii="Times New Roman" w:hAnsi="Times New Roman" w:cs="Times New Roman"/>
        </w:rPr>
        <w:t>Инженерные каникулы.</w:t>
      </w:r>
      <w:r w:rsidR="008F46C1">
        <w:rPr>
          <w:rFonts w:ascii="Times New Roman" w:hAnsi="Times New Roman" w:cs="Times New Roman"/>
        </w:rPr>
        <w:t xml:space="preserve"> </w:t>
      </w:r>
      <w:r w:rsidR="00584090">
        <w:rPr>
          <w:rFonts w:ascii="Times New Roman" w:hAnsi="Times New Roman" w:cs="Times New Roman"/>
        </w:rPr>
        <w:t>Проф.</w:t>
      </w:r>
      <w:r>
        <w:rPr>
          <w:rFonts w:ascii="Times New Roman" w:hAnsi="Times New Roman" w:cs="Times New Roman"/>
        </w:rPr>
        <w:t xml:space="preserve"> </w:t>
      </w:r>
      <w:r w:rsidRPr="00111DD9">
        <w:rPr>
          <w:rFonts w:ascii="Times New Roman" w:hAnsi="Times New Roman" w:cs="Times New Roman"/>
        </w:rPr>
        <w:t>Лето»</w:t>
      </w:r>
    </w:p>
    <w:bookmarkEnd w:id="0"/>
    <w:p w14:paraId="352CB734"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форма обучения: очная;</w:t>
      </w:r>
    </w:p>
    <w:p w14:paraId="0F7D150E" w14:textId="7975D34F"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уровень: вводный</w:t>
      </w:r>
      <w:r>
        <w:rPr>
          <w:rFonts w:ascii="Times New Roman" w:eastAsiaTheme="minorHAnsi" w:hAnsi="Times New Roman"/>
          <w:sz w:val="24"/>
          <w:szCs w:val="24"/>
        </w:rPr>
        <w:t>, возраст обучающихся</w:t>
      </w:r>
      <w:r w:rsidR="003C21BA">
        <w:rPr>
          <w:rFonts w:ascii="Times New Roman" w:eastAsiaTheme="minorHAnsi" w:hAnsi="Times New Roman"/>
          <w:sz w:val="24"/>
          <w:szCs w:val="24"/>
        </w:rPr>
        <w:t xml:space="preserve"> </w:t>
      </w:r>
      <w:r>
        <w:rPr>
          <w:rFonts w:ascii="Times New Roman" w:eastAsiaTheme="minorHAnsi" w:hAnsi="Times New Roman"/>
          <w:sz w:val="24"/>
          <w:szCs w:val="24"/>
        </w:rPr>
        <w:t>1</w:t>
      </w:r>
      <w:r w:rsidR="00032E74">
        <w:rPr>
          <w:rFonts w:ascii="Times New Roman" w:eastAsiaTheme="minorHAnsi" w:hAnsi="Times New Roman"/>
          <w:sz w:val="24"/>
          <w:szCs w:val="24"/>
        </w:rPr>
        <w:t>0</w:t>
      </w:r>
      <w:r>
        <w:rPr>
          <w:rFonts w:ascii="Times New Roman" w:eastAsiaTheme="minorHAnsi" w:hAnsi="Times New Roman"/>
          <w:sz w:val="24"/>
          <w:szCs w:val="24"/>
        </w:rPr>
        <w:t>-1</w:t>
      </w:r>
      <w:r w:rsidR="00111DD9">
        <w:rPr>
          <w:rFonts w:ascii="Times New Roman" w:eastAsiaTheme="minorHAnsi" w:hAnsi="Times New Roman"/>
          <w:sz w:val="24"/>
          <w:szCs w:val="24"/>
        </w:rPr>
        <w:t>2</w:t>
      </w:r>
      <w:r>
        <w:rPr>
          <w:rFonts w:ascii="Times New Roman" w:eastAsiaTheme="minorHAnsi" w:hAnsi="Times New Roman"/>
          <w:sz w:val="24"/>
          <w:szCs w:val="24"/>
        </w:rPr>
        <w:t xml:space="preserve"> лет.</w:t>
      </w:r>
    </w:p>
    <w:p w14:paraId="4C9D7D0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cs="Times New Roman"/>
          <w:sz w:val="24"/>
          <w:szCs w:val="24"/>
        </w:rPr>
      </w:pPr>
      <w:r w:rsidRPr="004045C7">
        <w:rPr>
          <w:rFonts w:ascii="Times New Roman" w:eastAsiaTheme="minorHAnsi" w:hAnsi="Times New Roman" w:cs="Times New Roman"/>
          <w:sz w:val="24"/>
          <w:szCs w:val="24"/>
        </w:rPr>
        <w:t xml:space="preserve">Полное описание образовательной программы размещено на интернет-сайте </w:t>
      </w:r>
      <w:hyperlink r:id="rId5" w:history="1">
        <w:r w:rsidRPr="004045C7">
          <w:rPr>
            <w:rFonts w:ascii="Times New Roman" w:eastAsiaTheme="minorHAnsi" w:hAnsi="Times New Roman" w:cs="Times New Roman"/>
            <w:sz w:val="24"/>
            <w:szCs w:val="24"/>
            <w:u w:val="single"/>
            <w:shd w:val="clear" w:color="auto" w:fill="FFFFFF"/>
            <w:lang w:eastAsia="en-US"/>
          </w:rPr>
          <w:t>kingisepp@kvt47.ru</w:t>
        </w:r>
      </w:hyperlink>
      <w:r w:rsidRPr="004045C7">
        <w:rPr>
          <w:rFonts w:ascii="Times New Roman" w:eastAsiaTheme="minorHAnsi" w:hAnsi="Times New Roman" w:cs="Times New Roman"/>
          <w:sz w:val="24"/>
          <w:szCs w:val="24"/>
          <w:lang w:eastAsia="en-US"/>
        </w:rPr>
        <w:t>. в разделе «Платные услуги», является</w:t>
      </w:r>
      <w:r w:rsidRPr="004045C7">
        <w:rPr>
          <w:rFonts w:ascii="Times New Roman" w:eastAsiaTheme="minorHAnsi" w:hAnsi="Times New Roman" w:cs="Times New Roman"/>
          <w:sz w:val="24"/>
          <w:szCs w:val="24"/>
        </w:rPr>
        <w:t xml:space="preserve"> приложением к настоящему Договору.</w:t>
      </w:r>
    </w:p>
    <w:p w14:paraId="50D29447" w14:textId="083B31F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1.4. Срок освоения образовательной программы на момент подписания Договора составляет </w:t>
      </w:r>
      <w:r w:rsidR="00584090">
        <w:rPr>
          <w:rFonts w:ascii="Times New Roman" w:eastAsiaTheme="minorHAnsi" w:hAnsi="Times New Roman"/>
          <w:sz w:val="24"/>
          <w:szCs w:val="24"/>
        </w:rPr>
        <w:t>3</w:t>
      </w:r>
      <w:r w:rsidR="003C21BA">
        <w:rPr>
          <w:rFonts w:ascii="Times New Roman" w:eastAsiaTheme="minorHAnsi" w:hAnsi="Times New Roman"/>
          <w:sz w:val="24"/>
          <w:szCs w:val="24"/>
        </w:rPr>
        <w:t xml:space="preserve"> недел</w:t>
      </w:r>
      <w:r w:rsidR="00584090">
        <w:rPr>
          <w:rFonts w:ascii="Times New Roman" w:eastAsiaTheme="minorHAnsi" w:hAnsi="Times New Roman"/>
          <w:sz w:val="24"/>
          <w:szCs w:val="24"/>
        </w:rPr>
        <w:t>и</w:t>
      </w:r>
      <w:r w:rsidR="003C21BA">
        <w:rPr>
          <w:rFonts w:ascii="Times New Roman" w:eastAsiaTheme="minorHAnsi" w:hAnsi="Times New Roman"/>
          <w:sz w:val="24"/>
          <w:szCs w:val="24"/>
        </w:rPr>
        <w:t xml:space="preserve"> </w:t>
      </w:r>
      <w:r w:rsidRPr="004045C7">
        <w:rPr>
          <w:rFonts w:ascii="Times New Roman" w:eastAsiaTheme="minorHAnsi" w:hAnsi="Times New Roman"/>
          <w:sz w:val="24"/>
          <w:szCs w:val="24"/>
        </w:rPr>
        <w:t>(</w:t>
      </w:r>
      <w:r w:rsidR="00584090">
        <w:rPr>
          <w:rFonts w:ascii="Times New Roman" w:eastAsiaTheme="minorHAnsi" w:hAnsi="Times New Roman"/>
          <w:sz w:val="24"/>
          <w:szCs w:val="24"/>
        </w:rPr>
        <w:t>5</w:t>
      </w:r>
      <w:r w:rsidR="00500C61">
        <w:rPr>
          <w:rFonts w:ascii="Times New Roman" w:eastAsiaTheme="minorHAnsi" w:hAnsi="Times New Roman"/>
          <w:sz w:val="24"/>
          <w:szCs w:val="24"/>
        </w:rPr>
        <w:t>9</w:t>
      </w:r>
      <w:r w:rsidR="00584090">
        <w:rPr>
          <w:rFonts w:ascii="Times New Roman" w:eastAsiaTheme="minorHAnsi" w:hAnsi="Times New Roman"/>
          <w:sz w:val="24"/>
          <w:szCs w:val="24"/>
        </w:rPr>
        <w:t xml:space="preserve"> </w:t>
      </w:r>
      <w:r w:rsidRPr="004045C7">
        <w:rPr>
          <w:rFonts w:ascii="Times New Roman" w:eastAsiaTheme="minorHAnsi" w:hAnsi="Times New Roman"/>
          <w:sz w:val="24"/>
          <w:szCs w:val="24"/>
        </w:rPr>
        <w:t>час</w:t>
      </w:r>
      <w:r w:rsidR="00500C61">
        <w:rPr>
          <w:rFonts w:ascii="Times New Roman" w:eastAsiaTheme="minorHAnsi" w:hAnsi="Times New Roman"/>
          <w:sz w:val="24"/>
          <w:szCs w:val="24"/>
        </w:rPr>
        <w:t>ов</w:t>
      </w:r>
      <w:r w:rsidRPr="004045C7">
        <w:rPr>
          <w:rFonts w:ascii="Times New Roman" w:eastAsiaTheme="minorHAnsi" w:hAnsi="Times New Roman"/>
          <w:sz w:val="24"/>
          <w:szCs w:val="24"/>
        </w:rPr>
        <w:t>).</w:t>
      </w:r>
    </w:p>
    <w:p w14:paraId="398F4D65"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Обучение проходит в группе численностью до 15 человек.</w:t>
      </w:r>
    </w:p>
    <w:p w14:paraId="4999013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Срок обучения по индивидуальному учебному плану не предусмотрен.</w:t>
      </w:r>
    </w:p>
    <w:p w14:paraId="0DD09FE8" w14:textId="2338D3DF"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8F46C1" w:rsidRPr="004045C7">
        <w:rPr>
          <w:rFonts w:ascii="Times New Roman" w:eastAsiaTheme="minorHAnsi" w:hAnsi="Times New Roman"/>
          <w:sz w:val="24"/>
          <w:szCs w:val="24"/>
        </w:rPr>
        <w:t>5. Период</w:t>
      </w:r>
      <w:r w:rsidR="00032E74">
        <w:rPr>
          <w:rFonts w:ascii="Times New Roman" w:eastAsiaTheme="minorHAnsi" w:hAnsi="Times New Roman"/>
          <w:sz w:val="24"/>
          <w:szCs w:val="24"/>
        </w:rPr>
        <w:t xml:space="preserve"> </w:t>
      </w:r>
      <w:r w:rsidRPr="004045C7">
        <w:rPr>
          <w:rFonts w:ascii="Times New Roman" w:eastAsiaTheme="minorHAnsi" w:hAnsi="Times New Roman"/>
          <w:sz w:val="24"/>
          <w:szCs w:val="24"/>
        </w:rPr>
        <w:t>проведения</w:t>
      </w:r>
      <w:r w:rsidR="00032E74">
        <w:rPr>
          <w:rFonts w:ascii="Times New Roman" w:eastAsiaTheme="minorHAnsi" w:hAnsi="Times New Roman"/>
          <w:sz w:val="24"/>
          <w:szCs w:val="24"/>
        </w:rPr>
        <w:t xml:space="preserve"> </w:t>
      </w:r>
      <w:r w:rsidRPr="004045C7">
        <w:rPr>
          <w:rFonts w:ascii="Times New Roman" w:eastAsiaTheme="minorHAnsi" w:hAnsi="Times New Roman"/>
          <w:sz w:val="24"/>
          <w:szCs w:val="24"/>
        </w:rPr>
        <w:t>занятий:</w:t>
      </w:r>
      <w:r w:rsidR="00032E74">
        <w:rPr>
          <w:rFonts w:ascii="Times New Roman" w:eastAsiaTheme="minorHAnsi" w:hAnsi="Times New Roman"/>
          <w:sz w:val="24"/>
          <w:szCs w:val="24"/>
        </w:rPr>
        <w:t xml:space="preserve"> </w:t>
      </w:r>
      <w:r w:rsidR="003C21BA" w:rsidRPr="004045C7">
        <w:rPr>
          <w:rFonts w:ascii="Times New Roman" w:eastAsiaTheme="minorHAnsi" w:hAnsi="Times New Roman"/>
          <w:sz w:val="24"/>
          <w:szCs w:val="24"/>
        </w:rPr>
        <w:t>с</w:t>
      </w:r>
      <w:r w:rsidR="00032E74">
        <w:rPr>
          <w:rFonts w:ascii="Times New Roman" w:eastAsiaTheme="minorHAnsi" w:hAnsi="Times New Roman"/>
          <w:sz w:val="24"/>
          <w:szCs w:val="24"/>
        </w:rPr>
        <w:t xml:space="preserve"> </w:t>
      </w:r>
      <w:r w:rsidR="00500C61">
        <w:rPr>
          <w:rFonts w:ascii="Times New Roman" w:eastAsiaTheme="minorHAnsi" w:hAnsi="Times New Roman"/>
          <w:sz w:val="24"/>
          <w:szCs w:val="24"/>
        </w:rPr>
        <w:t>02 июня</w:t>
      </w:r>
      <w:r w:rsidR="00032E74">
        <w:rPr>
          <w:rFonts w:ascii="Times New Roman" w:eastAsiaTheme="minorHAnsi" w:hAnsi="Times New Roman"/>
          <w:sz w:val="24"/>
          <w:szCs w:val="24"/>
        </w:rPr>
        <w:t xml:space="preserve"> </w:t>
      </w:r>
      <w:r w:rsidR="003C21BA" w:rsidRPr="004045C7">
        <w:rPr>
          <w:rFonts w:ascii="Times New Roman" w:eastAsiaTheme="minorHAnsi" w:hAnsi="Times New Roman"/>
          <w:sz w:val="24"/>
          <w:szCs w:val="24"/>
        </w:rPr>
        <w:t>202</w:t>
      </w:r>
      <w:r w:rsidR="00032E74">
        <w:rPr>
          <w:rFonts w:ascii="Times New Roman" w:eastAsiaTheme="minorHAnsi" w:hAnsi="Times New Roman"/>
          <w:sz w:val="24"/>
          <w:szCs w:val="24"/>
        </w:rPr>
        <w:t>5</w:t>
      </w:r>
      <w:r w:rsidRPr="004045C7">
        <w:rPr>
          <w:rFonts w:ascii="Times New Roman" w:eastAsiaTheme="minorHAnsi" w:hAnsi="Times New Roman"/>
          <w:sz w:val="24"/>
          <w:szCs w:val="24"/>
        </w:rPr>
        <w:t xml:space="preserve"> г. по </w:t>
      </w:r>
      <w:r w:rsidR="00500C61">
        <w:rPr>
          <w:rFonts w:ascii="Times New Roman" w:eastAsiaTheme="minorHAnsi" w:hAnsi="Times New Roman"/>
          <w:sz w:val="24"/>
          <w:szCs w:val="24"/>
        </w:rPr>
        <w:t xml:space="preserve">20 </w:t>
      </w:r>
      <w:r w:rsidR="008F46C1">
        <w:rPr>
          <w:rFonts w:ascii="Times New Roman" w:eastAsiaTheme="minorHAnsi" w:hAnsi="Times New Roman"/>
          <w:sz w:val="24"/>
          <w:szCs w:val="24"/>
        </w:rPr>
        <w:t>июня 2025</w:t>
      </w:r>
      <w:r w:rsidRPr="004045C7">
        <w:rPr>
          <w:rFonts w:ascii="Times New Roman" w:eastAsiaTheme="minorHAnsi" w:hAnsi="Times New Roman"/>
          <w:sz w:val="24"/>
          <w:szCs w:val="24"/>
        </w:rPr>
        <w:t xml:space="preserve"> г.</w:t>
      </w:r>
      <w:r w:rsidR="008F46C1">
        <w:rPr>
          <w:rFonts w:ascii="Times New Roman" w:eastAsiaTheme="minorHAnsi" w:hAnsi="Times New Roman"/>
          <w:sz w:val="24"/>
          <w:szCs w:val="24"/>
        </w:rPr>
        <w:t>,</w:t>
      </w:r>
      <w:r w:rsidRPr="004045C7">
        <w:rPr>
          <w:rFonts w:ascii="Times New Roman" w:eastAsiaTheme="minorHAnsi" w:hAnsi="Times New Roman"/>
          <w:sz w:val="24"/>
          <w:szCs w:val="24"/>
        </w:rPr>
        <w:t xml:space="preserve"> </w:t>
      </w:r>
      <w:r w:rsidR="008F46C1">
        <w:rPr>
          <w:rFonts w:ascii="Times New Roman" w:eastAsiaTheme="minorHAnsi" w:hAnsi="Times New Roman"/>
          <w:sz w:val="24"/>
          <w:szCs w:val="24"/>
        </w:rPr>
        <w:t>кроме субботы, воскресенья и праздничных дней (</w:t>
      </w:r>
      <w:r w:rsidR="008F46C1" w:rsidRPr="004045C7">
        <w:rPr>
          <w:rFonts w:ascii="Times New Roman" w:eastAsiaTheme="minorHAnsi" w:hAnsi="Times New Roman"/>
          <w:sz w:val="24"/>
          <w:szCs w:val="24"/>
        </w:rPr>
        <w:t>ст. 112 Трудового кодекса РФ)</w:t>
      </w:r>
      <w:r w:rsidR="008F46C1">
        <w:rPr>
          <w:rFonts w:ascii="Times New Roman" w:eastAsiaTheme="minorHAnsi" w:hAnsi="Times New Roman"/>
          <w:sz w:val="24"/>
          <w:szCs w:val="24"/>
        </w:rPr>
        <w:t>.</w:t>
      </w:r>
    </w:p>
    <w:p w14:paraId="1793439A" w14:textId="11A18B29"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1.6. Расписание занятий: </w:t>
      </w:r>
      <w:r w:rsidR="00500C61">
        <w:rPr>
          <w:rFonts w:ascii="Times New Roman" w:eastAsiaTheme="minorHAnsi" w:hAnsi="Times New Roman"/>
          <w:sz w:val="24"/>
          <w:szCs w:val="24"/>
        </w:rPr>
        <w:t>Приложение к договору</w:t>
      </w:r>
    </w:p>
    <w:p w14:paraId="0001B84C" w14:textId="5E8A9D9F"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8F46C1">
        <w:rPr>
          <w:rFonts w:ascii="Times New Roman" w:eastAsiaTheme="minorHAnsi" w:hAnsi="Times New Roman"/>
          <w:sz w:val="24"/>
          <w:szCs w:val="24"/>
        </w:rPr>
        <w:t>7</w:t>
      </w:r>
      <w:r w:rsidRPr="004045C7">
        <w:rPr>
          <w:rFonts w:ascii="Times New Roman" w:eastAsiaTheme="minorHAnsi" w:hAnsi="Times New Roman"/>
          <w:sz w:val="24"/>
          <w:szCs w:val="24"/>
        </w:rPr>
        <w:t>. Формат проведения занятий: в группе численностью не более 15 учащихся, включая Обучающегося.</w:t>
      </w:r>
    </w:p>
    <w:p w14:paraId="5D07E950" w14:textId="7070798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lastRenderedPageBreak/>
        <w:t>1.</w:t>
      </w:r>
      <w:r w:rsidR="008F46C1">
        <w:rPr>
          <w:rFonts w:ascii="Times New Roman" w:eastAsiaTheme="minorHAnsi" w:hAnsi="Times New Roman"/>
          <w:sz w:val="24"/>
          <w:szCs w:val="24"/>
        </w:rPr>
        <w:t>8</w:t>
      </w:r>
      <w:r w:rsidRPr="004045C7">
        <w:rPr>
          <w:rFonts w:ascii="Times New Roman" w:eastAsiaTheme="minorHAnsi" w:hAnsi="Times New Roman"/>
          <w:sz w:val="24"/>
          <w:szCs w:val="24"/>
        </w:rPr>
        <w:t>. Занятия проводятся по адресу Исполнителя, указанному в разд. VIII настоящего Договора.</w:t>
      </w:r>
    </w:p>
    <w:p w14:paraId="138E9AA0" w14:textId="793C047F"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1.</w:t>
      </w:r>
      <w:r w:rsidR="008F46C1">
        <w:rPr>
          <w:rFonts w:ascii="Times New Roman" w:eastAsiaTheme="minorHAnsi" w:hAnsi="Times New Roman"/>
          <w:sz w:val="24"/>
          <w:szCs w:val="24"/>
        </w:rPr>
        <w:t>9</w:t>
      </w:r>
      <w:r w:rsidRPr="004045C7">
        <w:rPr>
          <w:rFonts w:ascii="Times New Roman" w:eastAsiaTheme="minorHAnsi" w:hAnsi="Times New Roman"/>
          <w:sz w:val="24"/>
          <w:szCs w:val="24"/>
        </w:rPr>
        <w:t xml:space="preserve">. После освоения Обучающимся образовательной программы и прохождения итоговой аттестации </w:t>
      </w:r>
      <w:r w:rsidR="007377D8">
        <w:rPr>
          <w:rFonts w:ascii="Times New Roman" w:eastAsiaTheme="minorHAnsi" w:hAnsi="Times New Roman"/>
          <w:sz w:val="24"/>
          <w:szCs w:val="24"/>
        </w:rPr>
        <w:t>сертификат о прохождении обучения</w:t>
      </w:r>
      <w:r w:rsidR="008F46C1">
        <w:rPr>
          <w:rFonts w:ascii="Times New Roman" w:eastAsiaTheme="minorHAnsi" w:hAnsi="Times New Roman"/>
          <w:sz w:val="24"/>
          <w:szCs w:val="24"/>
        </w:rPr>
        <w:t xml:space="preserve"> не выдаётся.</w:t>
      </w:r>
    </w:p>
    <w:p w14:paraId="60CEB76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755FBF7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 Права Исполнителя, Заказчика и Обучающегося</w:t>
      </w:r>
    </w:p>
    <w:p w14:paraId="7542180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3A04A2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2.1. Исполнитель вправе:</w:t>
      </w:r>
    </w:p>
    <w:p w14:paraId="3749F8B6" w14:textId="097CA32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2.1.1. Самостоятельно осуществлять образовательный процесс, включая назначение преподавателя, устанавливать формы, порядок и периодичность проведения промежуточной аттестации Обучающегося.</w:t>
      </w:r>
    </w:p>
    <w:p w14:paraId="2BD7349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2.1.2. Применять к Обучающемуся меры поощрения и меры дисциплинарного взыскания в соответствии с законодательством Российской Федерации, учредительными документами Исполнителя, настоящим Договором.</w:t>
      </w:r>
    </w:p>
    <w:p w14:paraId="7A09297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2.2. Заказчик вправе получать информацию от Исполнителя по вопросам организации и обеспечения надлежащего предоставления услуг, предусмотренных разд. I настоящего Договора.</w:t>
      </w:r>
    </w:p>
    <w:p w14:paraId="4C89C02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2.3. Обучающемуся предоставляются академические права в соответствии с ч. 1 ст. 34 Федерального закона от 29.12.2012 N 273-ФЗ "Об образовании в Российской Федерации". Обучающийся также вправе:</w:t>
      </w:r>
    </w:p>
    <w:p w14:paraId="5B9DA242"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2.3.1. Получать информацию от Исполнителя по вопросам организации и обеспечения надлежащего предоставления услуг, предусмотренных разд. I настоящего Договора.</w:t>
      </w:r>
    </w:p>
    <w:p w14:paraId="4966B51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2.3.2. Обращаться к Исполнителю по вопросам, касающимся образовательного процесса.</w:t>
      </w:r>
    </w:p>
    <w:p w14:paraId="043EEC0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2.3.3. Принимать в порядке, установленном локальными нормативными актами, участие в социально-культурных и иных мероприятиях, организованных Исполнителем.</w:t>
      </w:r>
    </w:p>
    <w:p w14:paraId="7CF1C83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2.3.4. Получать полную и достоверную информацию об оценке своих знаний, умений, навыков и компетенций, а также о критериях этой оценки.</w:t>
      </w:r>
    </w:p>
    <w:p w14:paraId="629AF9F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E7448AD"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III. Обязанности Исполнителя, Заказчика и Обучающегося</w:t>
      </w:r>
    </w:p>
    <w:p w14:paraId="7E150DC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8BE9218"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 Исполнитель обязан:</w:t>
      </w:r>
    </w:p>
    <w:p w14:paraId="5C917B9B" w14:textId="77777777" w:rsidR="00032E74" w:rsidRDefault="00FC4003" w:rsidP="00032E74">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3.1.1. Зачислить Обучающегося, выполнившего установленные законодательством </w:t>
      </w:r>
    </w:p>
    <w:p w14:paraId="69C38F4D" w14:textId="66CE8B8A" w:rsidR="00032E74" w:rsidRPr="004045C7" w:rsidRDefault="00FC4003" w:rsidP="00032E74">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Российской Федерации, учредительными документами, локальными нормативными актами Исполнителя условия приема, в качестве учащегося по дополнительной общеобразовательной </w:t>
      </w:r>
      <w:r w:rsidR="007377D8" w:rsidRPr="004045C7">
        <w:rPr>
          <w:rFonts w:ascii="Times New Roman" w:eastAsiaTheme="minorHAnsi" w:hAnsi="Times New Roman"/>
          <w:sz w:val="24"/>
          <w:szCs w:val="24"/>
        </w:rPr>
        <w:t>программе</w:t>
      </w:r>
      <w:r w:rsidR="007377D8">
        <w:rPr>
          <w:rFonts w:ascii="Times New Roman" w:eastAsiaTheme="minorHAnsi" w:hAnsi="Times New Roman"/>
          <w:sz w:val="24"/>
          <w:szCs w:val="24"/>
        </w:rPr>
        <w:t xml:space="preserve"> </w:t>
      </w:r>
      <w:r w:rsidR="008F46C1">
        <w:t>«</w:t>
      </w:r>
      <w:r w:rsidR="008F46C1" w:rsidRPr="00111DD9">
        <w:rPr>
          <w:rFonts w:ascii="Times New Roman" w:hAnsi="Times New Roman" w:cs="Times New Roman"/>
        </w:rPr>
        <w:t>Инженерные каникулы.</w:t>
      </w:r>
      <w:r w:rsidR="008F46C1">
        <w:rPr>
          <w:rFonts w:ascii="Times New Roman" w:hAnsi="Times New Roman" w:cs="Times New Roman"/>
        </w:rPr>
        <w:t xml:space="preserve"> Проф. </w:t>
      </w:r>
      <w:r w:rsidR="008F46C1" w:rsidRPr="00111DD9">
        <w:rPr>
          <w:rFonts w:ascii="Times New Roman" w:hAnsi="Times New Roman" w:cs="Times New Roman"/>
        </w:rPr>
        <w:t>Лето»</w:t>
      </w:r>
      <w:r w:rsidR="008F46C1">
        <w:rPr>
          <w:rFonts w:ascii="Times New Roman" w:hAnsi="Times New Roman" w:cs="Times New Roman"/>
        </w:rPr>
        <w:t>.</w:t>
      </w:r>
    </w:p>
    <w:p w14:paraId="57651CD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3.1.2. Довести до Заказчика информацию, содержащую сведения о предоставлении платных образовательных услуг в порядке и объеме, которые предусмотрены Федеральным законом "Об образовании в Российской Федерации".</w:t>
      </w:r>
    </w:p>
    <w:p w14:paraId="5D1028D0"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3.1.3. Организовать и обеспечить надлежащее предоставление образовательных услуг, предусмотренных разд. I настоящего Договора.</w:t>
      </w:r>
    </w:p>
    <w:p w14:paraId="4FFAA30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3.1.4. Обеспечить Обучающемуся предусмотренные выбранной образовательной программой условия ее освоения, в том числе предоставить учебные материалы (учебники, рабочие тетради и др.). Стоимость предоставленных материалов входит в общую стоимость услуг, предусмотренную п. 4.1 Договора.</w:t>
      </w:r>
    </w:p>
    <w:p w14:paraId="5D4E34B7" w14:textId="1CCC1450"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3.1.5. Сохранить место за Обучающимся в случае пропуска занятий по уважительным причинам, которые подтверждаются оправдательными документами (справка от врача, и т.п.).</w:t>
      </w:r>
    </w:p>
    <w:p w14:paraId="1C49282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3.1.6. Принимать от Заказчика плату за образовательные услуги.</w:t>
      </w:r>
    </w:p>
    <w:p w14:paraId="3D960136" w14:textId="28B5CAE0"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3.1.7. В срок до </w:t>
      </w:r>
      <w:r w:rsidR="008F46C1">
        <w:rPr>
          <w:rFonts w:ascii="Times New Roman" w:eastAsiaTheme="minorHAnsi" w:hAnsi="Times New Roman"/>
          <w:sz w:val="24"/>
          <w:szCs w:val="24"/>
        </w:rPr>
        <w:t>23</w:t>
      </w:r>
      <w:r w:rsidR="00032E74">
        <w:rPr>
          <w:rFonts w:ascii="Times New Roman" w:eastAsiaTheme="minorHAnsi" w:hAnsi="Times New Roman"/>
          <w:sz w:val="24"/>
          <w:szCs w:val="24"/>
        </w:rPr>
        <w:t>.0</w:t>
      </w:r>
      <w:r w:rsidR="008F46C1">
        <w:rPr>
          <w:rFonts w:ascii="Times New Roman" w:eastAsiaTheme="minorHAnsi" w:hAnsi="Times New Roman"/>
          <w:sz w:val="24"/>
          <w:szCs w:val="24"/>
        </w:rPr>
        <w:t>6</w:t>
      </w:r>
      <w:r w:rsidRPr="004045C7">
        <w:rPr>
          <w:rFonts w:ascii="Times New Roman" w:eastAsiaTheme="minorHAnsi" w:hAnsi="Times New Roman"/>
          <w:sz w:val="24"/>
          <w:szCs w:val="24"/>
        </w:rPr>
        <w:t xml:space="preserve"> 202</w:t>
      </w:r>
      <w:r w:rsidR="007377D8">
        <w:rPr>
          <w:rFonts w:ascii="Times New Roman" w:eastAsiaTheme="minorHAnsi" w:hAnsi="Times New Roman"/>
          <w:sz w:val="24"/>
          <w:szCs w:val="24"/>
        </w:rPr>
        <w:t>5</w:t>
      </w:r>
      <w:r w:rsidRPr="004045C7">
        <w:rPr>
          <w:rFonts w:ascii="Times New Roman" w:eastAsiaTheme="minorHAnsi" w:hAnsi="Times New Roman"/>
          <w:sz w:val="24"/>
          <w:szCs w:val="24"/>
        </w:rPr>
        <w:t xml:space="preserve"> г. включительно составить и направить Заказчику подписанный акт об оказании услуг в двух экземплярах.</w:t>
      </w:r>
    </w:p>
    <w:p w14:paraId="3EB9526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3.2. Заказчик обязан:</w:t>
      </w:r>
    </w:p>
    <w:p w14:paraId="669C0952"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3.2.1. Своевременно оплатить образовательные услуги в размере и порядке, которые определены настоящим Договором.</w:t>
      </w:r>
    </w:p>
    <w:p w14:paraId="0B1E73F2" w14:textId="56DC619F"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3.2.2. В срок до </w:t>
      </w:r>
      <w:r w:rsidR="008F46C1">
        <w:rPr>
          <w:rFonts w:ascii="Times New Roman" w:eastAsiaTheme="minorHAnsi" w:hAnsi="Times New Roman"/>
          <w:sz w:val="24"/>
          <w:szCs w:val="24"/>
        </w:rPr>
        <w:t>27</w:t>
      </w:r>
      <w:r w:rsidR="009025E9">
        <w:rPr>
          <w:rFonts w:ascii="Times New Roman" w:eastAsiaTheme="minorHAnsi" w:hAnsi="Times New Roman"/>
          <w:sz w:val="24"/>
          <w:szCs w:val="24"/>
        </w:rPr>
        <w:t>.0</w:t>
      </w:r>
      <w:r w:rsidR="008F46C1">
        <w:rPr>
          <w:rFonts w:ascii="Times New Roman" w:eastAsiaTheme="minorHAnsi" w:hAnsi="Times New Roman"/>
          <w:sz w:val="24"/>
          <w:szCs w:val="24"/>
        </w:rPr>
        <w:t>6</w:t>
      </w:r>
      <w:r w:rsidR="007377D8">
        <w:rPr>
          <w:rFonts w:ascii="Times New Roman" w:eastAsiaTheme="minorHAnsi" w:hAnsi="Times New Roman"/>
          <w:sz w:val="24"/>
          <w:szCs w:val="24"/>
        </w:rPr>
        <w:t xml:space="preserve"> 2025</w:t>
      </w:r>
      <w:r w:rsidRPr="004045C7">
        <w:rPr>
          <w:rFonts w:ascii="Times New Roman" w:eastAsiaTheme="minorHAnsi" w:hAnsi="Times New Roman"/>
          <w:sz w:val="24"/>
          <w:szCs w:val="24"/>
        </w:rPr>
        <w:t xml:space="preserve"> г. включительно подписать оба экземпляра акта и направить Исполнителю один из них либо направить Исполнителю в этот же срок мотивированный отказ от подписания акта. Если Заказчик просрочит надлежащее исполнение указанной обязанности, услуги считаются принятыми им без замечаний.</w:t>
      </w:r>
    </w:p>
    <w:p w14:paraId="2A52C6A2"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3.3. Обучающийся обязан соблюдать требования, установленные в ст. 43 Федерального закона от 29.12.2012 N 273-ФЗ "Об образовании в Российской Федерации", в том числе:</w:t>
      </w:r>
    </w:p>
    <w:p w14:paraId="449B05C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3.3.1. Выполнять задания для подготовки к занятиям, предусмотренным учебным планом, в том числе индивидуальным.</w:t>
      </w:r>
    </w:p>
    <w:p w14:paraId="0A395D5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3.3.2. Извещать Исполнителя о причинах отсутствия на занятиях.</w:t>
      </w:r>
    </w:p>
    <w:p w14:paraId="55BF89DB" w14:textId="1F5D6894"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3.3.3. Обучаться в образовательной организации по образовательной программе с соблюдением требований, установленных учебным планом</w:t>
      </w:r>
      <w:r w:rsidR="009025E9">
        <w:rPr>
          <w:rFonts w:ascii="Times New Roman" w:eastAsiaTheme="minorHAnsi" w:hAnsi="Times New Roman"/>
          <w:sz w:val="24"/>
          <w:szCs w:val="24"/>
        </w:rPr>
        <w:t>.</w:t>
      </w:r>
    </w:p>
    <w:p w14:paraId="301884EE"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3.3.4. Соблюдать требования учредительных документов, правила внутреннего распорядка и иные локальные нормативные акты Исполнителя.</w:t>
      </w:r>
    </w:p>
    <w:p w14:paraId="37B0674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5777101"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IV. Стоимость услуг, сроки и порядок их оплаты</w:t>
      </w:r>
    </w:p>
    <w:p w14:paraId="5236F52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21679F14" w14:textId="31DD95E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4.1. Полная стоимость платных образовательных услуг за весь период обучения Обучающегося составляет </w:t>
      </w:r>
      <w:r w:rsidR="007377D8">
        <w:rPr>
          <w:rFonts w:ascii="Times New Roman" w:eastAsiaTheme="minorHAnsi" w:hAnsi="Times New Roman"/>
          <w:sz w:val="24"/>
          <w:szCs w:val="24"/>
        </w:rPr>
        <w:t>1</w:t>
      </w:r>
      <w:r w:rsidR="008F46C1">
        <w:rPr>
          <w:rFonts w:ascii="Times New Roman" w:eastAsiaTheme="minorHAnsi" w:hAnsi="Times New Roman"/>
          <w:sz w:val="24"/>
          <w:szCs w:val="24"/>
        </w:rPr>
        <w:t>5</w:t>
      </w:r>
      <w:r w:rsidR="0048589C">
        <w:rPr>
          <w:rFonts w:ascii="Times New Roman" w:eastAsiaTheme="minorHAnsi" w:hAnsi="Times New Roman"/>
          <w:sz w:val="24"/>
          <w:szCs w:val="24"/>
        </w:rPr>
        <w:t> </w:t>
      </w:r>
      <w:r w:rsidR="008F46C1">
        <w:rPr>
          <w:rFonts w:ascii="Times New Roman" w:eastAsiaTheme="minorHAnsi" w:hAnsi="Times New Roman"/>
          <w:sz w:val="24"/>
          <w:szCs w:val="24"/>
        </w:rPr>
        <w:t>3</w:t>
      </w:r>
      <w:r w:rsidR="0048589C">
        <w:rPr>
          <w:rFonts w:ascii="Times New Roman" w:eastAsiaTheme="minorHAnsi" w:hAnsi="Times New Roman"/>
          <w:sz w:val="24"/>
          <w:szCs w:val="24"/>
        </w:rPr>
        <w:t>00,</w:t>
      </w:r>
      <w:r w:rsidR="009025E9">
        <w:rPr>
          <w:rFonts w:ascii="Times New Roman" w:eastAsiaTheme="minorHAnsi" w:hAnsi="Times New Roman"/>
          <w:sz w:val="24"/>
          <w:szCs w:val="24"/>
        </w:rPr>
        <w:t xml:space="preserve"> </w:t>
      </w:r>
      <w:r w:rsidR="0048589C">
        <w:rPr>
          <w:rFonts w:ascii="Times New Roman" w:eastAsiaTheme="minorHAnsi" w:hAnsi="Times New Roman"/>
          <w:sz w:val="24"/>
          <w:szCs w:val="24"/>
        </w:rPr>
        <w:t>00</w:t>
      </w:r>
      <w:r w:rsidR="007377D8">
        <w:rPr>
          <w:rFonts w:ascii="Times New Roman" w:eastAsiaTheme="minorHAnsi" w:hAnsi="Times New Roman"/>
          <w:sz w:val="24"/>
          <w:szCs w:val="24"/>
        </w:rPr>
        <w:t xml:space="preserve"> </w:t>
      </w:r>
      <w:r w:rsidRPr="004045C7">
        <w:rPr>
          <w:rFonts w:ascii="Times New Roman" w:eastAsiaTheme="minorHAnsi" w:hAnsi="Times New Roman"/>
          <w:sz w:val="24"/>
          <w:szCs w:val="24"/>
        </w:rPr>
        <w:t>(</w:t>
      </w:r>
      <w:proofErr w:type="spellStart"/>
      <w:r w:rsidR="008F46C1">
        <w:rPr>
          <w:rFonts w:ascii="Times New Roman" w:eastAsiaTheme="minorHAnsi" w:hAnsi="Times New Roman"/>
          <w:sz w:val="24"/>
          <w:szCs w:val="24"/>
        </w:rPr>
        <w:t>тятнадцать</w:t>
      </w:r>
      <w:proofErr w:type="spellEnd"/>
      <w:r w:rsidR="008F46C1">
        <w:rPr>
          <w:rFonts w:ascii="Times New Roman" w:eastAsiaTheme="minorHAnsi" w:hAnsi="Times New Roman"/>
          <w:sz w:val="24"/>
          <w:szCs w:val="24"/>
        </w:rPr>
        <w:t xml:space="preserve"> тысяч триста</w:t>
      </w:r>
      <w:r w:rsidRPr="004045C7">
        <w:rPr>
          <w:rFonts w:ascii="Times New Roman" w:eastAsiaTheme="minorHAnsi" w:hAnsi="Times New Roman"/>
          <w:sz w:val="24"/>
          <w:szCs w:val="24"/>
        </w:rPr>
        <w:t>) рубл</w:t>
      </w:r>
      <w:r>
        <w:rPr>
          <w:rFonts w:ascii="Times New Roman" w:eastAsiaTheme="minorHAnsi" w:hAnsi="Times New Roman"/>
          <w:sz w:val="24"/>
          <w:szCs w:val="24"/>
        </w:rPr>
        <w:t>ей</w:t>
      </w:r>
      <w:r w:rsidRPr="004045C7">
        <w:rPr>
          <w:rFonts w:ascii="Times New Roman" w:eastAsiaTheme="minorHAnsi" w:hAnsi="Times New Roman"/>
          <w:sz w:val="24"/>
          <w:szCs w:val="24"/>
        </w:rPr>
        <w:t xml:space="preserve">, </w:t>
      </w:r>
      <w:r w:rsidR="0048589C">
        <w:rPr>
          <w:rFonts w:ascii="Times New Roman" w:eastAsiaTheme="minorHAnsi" w:hAnsi="Times New Roman"/>
          <w:sz w:val="24"/>
          <w:szCs w:val="24"/>
        </w:rPr>
        <w:t>00</w:t>
      </w:r>
      <w:r w:rsidRPr="004045C7">
        <w:rPr>
          <w:rFonts w:ascii="Times New Roman" w:eastAsiaTheme="minorHAnsi" w:hAnsi="Times New Roman"/>
          <w:sz w:val="24"/>
          <w:szCs w:val="24"/>
        </w:rPr>
        <w:t xml:space="preserve"> копеек (НДС не облагается в соответствии с </w:t>
      </w:r>
      <w:proofErr w:type="spellStart"/>
      <w:r w:rsidRPr="004045C7">
        <w:rPr>
          <w:rFonts w:ascii="Times New Roman" w:eastAsiaTheme="minorHAnsi" w:hAnsi="Times New Roman"/>
          <w:sz w:val="24"/>
          <w:szCs w:val="24"/>
        </w:rPr>
        <w:t>пп</w:t>
      </w:r>
      <w:proofErr w:type="spellEnd"/>
      <w:r w:rsidRPr="004045C7">
        <w:rPr>
          <w:rFonts w:ascii="Times New Roman" w:eastAsiaTheme="minorHAnsi" w:hAnsi="Times New Roman"/>
          <w:sz w:val="24"/>
          <w:szCs w:val="24"/>
        </w:rPr>
        <w:t xml:space="preserve">. 14 п. 2 ст. 149 НК РФ). Под периодом обучения понимается промежуток времени </w:t>
      </w:r>
      <w:r w:rsidR="009025E9">
        <w:rPr>
          <w:rFonts w:ascii="Times New Roman" w:eastAsiaTheme="minorHAnsi" w:hAnsi="Times New Roman"/>
          <w:sz w:val="24"/>
          <w:szCs w:val="24"/>
        </w:rPr>
        <w:t>указанный в п.1.5 настоящего договора.</w:t>
      </w:r>
    </w:p>
    <w:p w14:paraId="1F4E87CD" w14:textId="4B812C75"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4.2. Оплата производится единовременно, </w:t>
      </w:r>
      <w:r>
        <w:rPr>
          <w:rFonts w:ascii="Times New Roman" w:eastAsiaTheme="minorHAnsi" w:hAnsi="Times New Roman"/>
          <w:sz w:val="24"/>
          <w:szCs w:val="24"/>
        </w:rPr>
        <w:t>в течении 10 рабочих дней с момента заключения договора</w:t>
      </w:r>
      <w:r w:rsidR="009025E9">
        <w:rPr>
          <w:rFonts w:ascii="Times New Roman" w:eastAsiaTheme="minorHAnsi" w:hAnsi="Times New Roman"/>
          <w:sz w:val="24"/>
          <w:szCs w:val="24"/>
        </w:rPr>
        <w:t>, либо двумя частями. Первую часть</w:t>
      </w:r>
      <w:r w:rsidR="009025E9" w:rsidRPr="009025E9">
        <w:rPr>
          <w:rFonts w:ascii="Times New Roman" w:eastAsiaTheme="minorHAnsi" w:hAnsi="Times New Roman"/>
          <w:sz w:val="24"/>
          <w:szCs w:val="24"/>
        </w:rPr>
        <w:t xml:space="preserve"> </w:t>
      </w:r>
      <w:r w:rsidR="009025E9">
        <w:rPr>
          <w:rFonts w:ascii="Times New Roman" w:eastAsiaTheme="minorHAnsi" w:hAnsi="Times New Roman"/>
          <w:sz w:val="24"/>
          <w:szCs w:val="24"/>
        </w:rPr>
        <w:t xml:space="preserve">не позднее 10 рабочих дней с момента заключения договора, вторую часть не позднее 10 дней до завершения срока обучения.  </w:t>
      </w:r>
      <w:r w:rsidRPr="004045C7">
        <w:rPr>
          <w:rFonts w:ascii="Times New Roman" w:eastAsiaTheme="minorHAnsi" w:hAnsi="Times New Roman"/>
          <w:sz w:val="24"/>
          <w:szCs w:val="24"/>
        </w:rPr>
        <w:t>Заказчик вносит оплату в безналичном порядке на расчетный счет Исполнителя, указанный в разд. VIII настоящего Договора, Заказчик предоставляет исполнителю квитанцию об оплате услуг.</w:t>
      </w:r>
    </w:p>
    <w:p w14:paraId="22BC8C88" w14:textId="39D627DC"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4.3.</w:t>
      </w:r>
      <w:r w:rsidR="00382AD5">
        <w:rPr>
          <w:rFonts w:ascii="Times New Roman" w:eastAsiaTheme="minorHAnsi" w:hAnsi="Times New Roman"/>
          <w:sz w:val="24"/>
          <w:szCs w:val="24"/>
        </w:rPr>
        <w:t xml:space="preserve"> </w:t>
      </w:r>
      <w:r>
        <w:rPr>
          <w:rFonts w:ascii="Times New Roman" w:eastAsiaTheme="minorHAnsi" w:hAnsi="Times New Roman"/>
          <w:sz w:val="24"/>
          <w:szCs w:val="24"/>
        </w:rPr>
        <w:t>В платеж</w:t>
      </w:r>
      <w:r w:rsidR="00382AD5">
        <w:rPr>
          <w:rFonts w:ascii="Times New Roman" w:eastAsiaTheme="minorHAnsi" w:hAnsi="Times New Roman"/>
          <w:sz w:val="24"/>
          <w:szCs w:val="24"/>
        </w:rPr>
        <w:t>е необходимо указать</w:t>
      </w:r>
      <w:r>
        <w:rPr>
          <w:rFonts w:ascii="Times New Roman" w:eastAsiaTheme="minorHAnsi" w:hAnsi="Times New Roman"/>
          <w:sz w:val="24"/>
          <w:szCs w:val="24"/>
        </w:rPr>
        <w:t xml:space="preserve"> фамили</w:t>
      </w:r>
      <w:r w:rsidR="00382AD5">
        <w:rPr>
          <w:rFonts w:ascii="Times New Roman" w:eastAsiaTheme="minorHAnsi" w:hAnsi="Times New Roman"/>
          <w:sz w:val="24"/>
          <w:szCs w:val="24"/>
        </w:rPr>
        <w:t>ю</w:t>
      </w:r>
      <w:r>
        <w:rPr>
          <w:rFonts w:ascii="Times New Roman" w:eastAsiaTheme="minorHAnsi" w:hAnsi="Times New Roman"/>
          <w:sz w:val="24"/>
          <w:szCs w:val="24"/>
        </w:rPr>
        <w:t>, имя ребенка и обучение по ДОП ДТ «Кванториум».</w:t>
      </w:r>
    </w:p>
    <w:p w14:paraId="3667F4B4" w14:textId="72E498A3"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Pr>
          <w:rFonts w:ascii="Times New Roman" w:eastAsiaTheme="minorHAnsi" w:hAnsi="Times New Roman"/>
          <w:sz w:val="24"/>
          <w:szCs w:val="24"/>
        </w:rPr>
        <w:t xml:space="preserve">4.4. перерасчёт оплаты за образовательную </w:t>
      </w:r>
      <w:r w:rsidR="00382AD5">
        <w:rPr>
          <w:rFonts w:ascii="Times New Roman" w:eastAsiaTheme="minorHAnsi" w:hAnsi="Times New Roman"/>
          <w:sz w:val="24"/>
          <w:szCs w:val="24"/>
        </w:rPr>
        <w:t>услугу производится</w:t>
      </w:r>
      <w:r>
        <w:rPr>
          <w:rFonts w:ascii="Times New Roman" w:eastAsiaTheme="minorHAnsi" w:hAnsi="Times New Roman"/>
          <w:sz w:val="24"/>
          <w:szCs w:val="24"/>
        </w:rPr>
        <w:t xml:space="preserve"> в случае пропуска ребёнком 50 и более </w:t>
      </w:r>
      <w:r w:rsidR="007377D8">
        <w:rPr>
          <w:rFonts w:ascii="Times New Roman" w:eastAsiaTheme="minorHAnsi" w:hAnsi="Times New Roman"/>
          <w:sz w:val="24"/>
          <w:szCs w:val="24"/>
        </w:rPr>
        <w:t>% от</w:t>
      </w:r>
      <w:r>
        <w:rPr>
          <w:rFonts w:ascii="Times New Roman" w:eastAsiaTheme="minorHAnsi" w:hAnsi="Times New Roman"/>
          <w:sz w:val="24"/>
          <w:szCs w:val="24"/>
        </w:rPr>
        <w:t xml:space="preserve"> общего числа занятий и только на основании предоставленных документов (справка о болезни, санаторном </w:t>
      </w:r>
      <w:r w:rsidR="009025E9">
        <w:rPr>
          <w:rFonts w:ascii="Times New Roman" w:eastAsiaTheme="minorHAnsi" w:hAnsi="Times New Roman"/>
          <w:sz w:val="24"/>
          <w:szCs w:val="24"/>
        </w:rPr>
        <w:t>лечении при</w:t>
      </w:r>
      <w:r>
        <w:rPr>
          <w:rFonts w:ascii="Times New Roman" w:eastAsiaTheme="minorHAnsi" w:hAnsi="Times New Roman"/>
          <w:sz w:val="24"/>
          <w:szCs w:val="24"/>
        </w:rPr>
        <w:t xml:space="preserve"> наличии личного заявления).</w:t>
      </w:r>
    </w:p>
    <w:p w14:paraId="4D23792D"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4ECA0BE"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 Основания изменения и расторжения Договора</w:t>
      </w:r>
    </w:p>
    <w:p w14:paraId="64DF7A5A"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C65CD0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5.1. 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14:paraId="1877427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5.2. Настоящий Договор может быть расторгнут по соглашению Сторон.</w:t>
      </w:r>
    </w:p>
    <w:p w14:paraId="323D7645"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5.3. Настоящий Договор может быть расторгнут по инициативе Исполнителя в одностороннем порядке, если Заказчик не оплатил образовательные услуги до дня начала периода проведения занятий (п. 1.5 Договора).</w:t>
      </w:r>
    </w:p>
    <w:p w14:paraId="7AEF00E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5.4. Договор может быть изменен или расторгнут по инициативе одной из Сторон и в других случаях, предусмотренных законодательством Российской Федерации и настоящим Договором.</w:t>
      </w:r>
    </w:p>
    <w:p w14:paraId="3E022423"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5.5. При изменении и расторжении Договора по соглашению Стороны заключают дополнительное соглашение к нему в трех экземплярах, которое подписывается каждой из Сторон.</w:t>
      </w:r>
    </w:p>
    <w:p w14:paraId="73312F8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5.6. При изменении или расторжении Договора в одностороннем порядке соответствующая Сторона направляет двум другим Сторонам уведомление об изменении или расторжении Договора с указанием оснований расторжения. По общему правилу Договор считается измененным или расторгнутым с момента получения другими Сторонами указанного уведомления.</w:t>
      </w:r>
    </w:p>
    <w:p w14:paraId="40FA101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5447EA24"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 Ответственность Исполнителя, Заказчика и Обучающегося</w:t>
      </w:r>
    </w:p>
    <w:p w14:paraId="65EE523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02D54B2C"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6.1. За неисполнение или ненадлежащее исполнение своих обязательств по Договору Стороны несут ответственность, предусмотренную законодательством Российской Федерации и Договором.</w:t>
      </w:r>
    </w:p>
    <w:p w14:paraId="4BB19121"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6.2. При обнаружении недостатка образовательной услуги, в том числе в случае оказания услуги не в полном объеме, предусмотренном образовательными программами (частью образовательной программы), Заказчик вправе по своему выбору потребовать:</w:t>
      </w:r>
    </w:p>
    <w:p w14:paraId="76197707"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безвозмездного оказания образовательной услуги;</w:t>
      </w:r>
    </w:p>
    <w:p w14:paraId="49F848CB"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соразмерного уменьшения стоимости оказанной образовательной услуги;</w:t>
      </w:r>
    </w:p>
    <w:p w14:paraId="550D7A52"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возмещения понесенных им расходов по устранению недостатков оказанной образовательной услуги своими силами или с привлечением третьих лиц.</w:t>
      </w:r>
    </w:p>
    <w:p w14:paraId="011A8F2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6.3. Заказчик вправе отказаться от исполнения Договора и потребовать полного возмещения убытков, если в течение 10 (десяти) рабочих дней недостатки образовательной услуги не устранены Исполнителем. Заказчик также вправе отказаться от исполнения Договора, если им обнаружен существенный недостаток оказанной образовательной услуги или иные существенные отступления от условий Договора.</w:t>
      </w:r>
    </w:p>
    <w:p w14:paraId="72F3A70F"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6.4. Если Исполнитель нарушил сроки оказания образовательной услуги (сроки начала и (или) окончания обучения) либо если во время оказания образовательной услуги стало очевидным, что она не будет осуществлена в срок, Заказчик вправе по своему выбору:</w:t>
      </w:r>
    </w:p>
    <w:p w14:paraId="085CD201"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назначить Исполнителю новый срок, в течение которого Исполнитель должен приступить к оказанию образовательной услуги и (или) закончить оказание образовательной услуги;</w:t>
      </w:r>
    </w:p>
    <w:p w14:paraId="6BF1306D"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поручить оказание образовательной услуги третьим лицам за разумную цену и потребовать от Исполнителя возмещения понесенных расходов;</w:t>
      </w:r>
    </w:p>
    <w:p w14:paraId="1EDBAB0E"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потребовать уменьшения стоимости образовательной услуги;</w:t>
      </w:r>
    </w:p>
    <w:p w14:paraId="6C3DE976" w14:textId="77777777" w:rsidR="00FC4003" w:rsidRPr="004045C7" w:rsidRDefault="00FC4003" w:rsidP="00FC4003">
      <w:pPr>
        <w:numPr>
          <w:ilvl w:val="0"/>
          <w:numId w:val="1"/>
        </w:num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расторгнуть Договор.</w:t>
      </w:r>
    </w:p>
    <w:p w14:paraId="1E32489C" w14:textId="77777777" w:rsidR="00FC4003"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6.5. Заказчик вправе потребовать полного возмещения убытков, причиненных ему в связи с нарушением сроков начала и (или) окончания оказания образовательной услуги, а также в связи с недостатками образовательной услуги</w:t>
      </w:r>
      <w:r>
        <w:rPr>
          <w:rFonts w:ascii="Times New Roman" w:eastAsiaTheme="minorHAnsi" w:hAnsi="Times New Roman"/>
          <w:sz w:val="24"/>
          <w:szCs w:val="24"/>
        </w:rPr>
        <w:t>.</w:t>
      </w:r>
    </w:p>
    <w:p w14:paraId="0A183C2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5EC84F7A"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59DD4B6" w14:textId="77777777"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 Заключительные положения</w:t>
      </w:r>
    </w:p>
    <w:p w14:paraId="52F61857"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610B3B9"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7.1. Сведения, указанные в настоящем Договоре, соответствуют информации, размещенной на официальном сайте Исполнителя в сети Интернет на дату заключения настоящего Договора.</w:t>
      </w:r>
    </w:p>
    <w:p w14:paraId="09CB8C30" w14:textId="3CCD9E4E"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 xml:space="preserve">7.2. Настоящий Договор составлен в </w:t>
      </w:r>
      <w:r w:rsidR="00C03F02">
        <w:rPr>
          <w:rFonts w:ascii="Times New Roman" w:eastAsiaTheme="minorHAnsi" w:hAnsi="Times New Roman"/>
          <w:sz w:val="24"/>
          <w:szCs w:val="24"/>
        </w:rPr>
        <w:t>2</w:t>
      </w:r>
      <w:r w:rsidRPr="004045C7">
        <w:rPr>
          <w:rFonts w:ascii="Times New Roman" w:eastAsiaTheme="minorHAnsi" w:hAnsi="Times New Roman"/>
          <w:sz w:val="24"/>
          <w:szCs w:val="24"/>
        </w:rPr>
        <w:t xml:space="preserve"> (</w:t>
      </w:r>
      <w:r w:rsidR="00C03F02">
        <w:rPr>
          <w:rFonts w:ascii="Times New Roman" w:eastAsiaTheme="minorHAnsi" w:hAnsi="Times New Roman"/>
          <w:sz w:val="24"/>
          <w:szCs w:val="24"/>
        </w:rPr>
        <w:t>двух</w:t>
      </w:r>
      <w:r w:rsidRPr="004045C7">
        <w:rPr>
          <w:rFonts w:ascii="Times New Roman" w:eastAsiaTheme="minorHAnsi" w:hAnsi="Times New Roman"/>
          <w:sz w:val="24"/>
          <w:szCs w:val="24"/>
        </w:rPr>
        <w:t>) экземплярах, по одному для каждой из Сторон. Все экземпляры имеют одинаковую юридическую силу. Изменения и дополнения настоящего Договора могут производиться только в письменной форме и подписываться уполномоченными представителями Сторон.</w:t>
      </w:r>
    </w:p>
    <w:p w14:paraId="60CDC7F4"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r w:rsidRPr="004045C7">
        <w:rPr>
          <w:rFonts w:ascii="Times New Roman" w:eastAsiaTheme="minorHAnsi" w:hAnsi="Times New Roman"/>
          <w:sz w:val="24"/>
          <w:szCs w:val="24"/>
        </w:rPr>
        <w:t>7.3. Изменения Договора оформляются дополнительными соглашениями к Договору.</w:t>
      </w:r>
    </w:p>
    <w:p w14:paraId="517CD686"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647FA782" w14:textId="77777777" w:rsidR="009025E9" w:rsidRDefault="009025E9" w:rsidP="00FC4003">
      <w:pPr>
        <w:autoSpaceDE w:val="0"/>
        <w:autoSpaceDN w:val="0"/>
        <w:adjustRightInd w:val="0"/>
        <w:spacing w:after="0" w:line="240" w:lineRule="auto"/>
        <w:jc w:val="center"/>
        <w:rPr>
          <w:rFonts w:ascii="Times New Roman" w:eastAsiaTheme="minorHAnsi" w:hAnsi="Times New Roman"/>
          <w:b/>
          <w:bCs/>
          <w:sz w:val="24"/>
          <w:szCs w:val="24"/>
        </w:rPr>
      </w:pPr>
    </w:p>
    <w:p w14:paraId="06DF4514" w14:textId="77777777" w:rsidR="009025E9" w:rsidRDefault="009025E9" w:rsidP="00FC4003">
      <w:pPr>
        <w:autoSpaceDE w:val="0"/>
        <w:autoSpaceDN w:val="0"/>
        <w:adjustRightInd w:val="0"/>
        <w:spacing w:after="0" w:line="240" w:lineRule="auto"/>
        <w:jc w:val="center"/>
        <w:rPr>
          <w:rFonts w:ascii="Times New Roman" w:eastAsiaTheme="minorHAnsi" w:hAnsi="Times New Roman"/>
          <w:b/>
          <w:bCs/>
          <w:sz w:val="24"/>
          <w:szCs w:val="24"/>
        </w:rPr>
      </w:pPr>
    </w:p>
    <w:p w14:paraId="798D0CF2" w14:textId="77777777" w:rsidR="009025E9" w:rsidRDefault="009025E9" w:rsidP="00FC4003">
      <w:pPr>
        <w:autoSpaceDE w:val="0"/>
        <w:autoSpaceDN w:val="0"/>
        <w:adjustRightInd w:val="0"/>
        <w:spacing w:after="0" w:line="240" w:lineRule="auto"/>
        <w:jc w:val="center"/>
        <w:rPr>
          <w:rFonts w:ascii="Times New Roman" w:eastAsiaTheme="minorHAnsi" w:hAnsi="Times New Roman"/>
          <w:b/>
          <w:bCs/>
          <w:sz w:val="24"/>
          <w:szCs w:val="24"/>
        </w:rPr>
      </w:pPr>
    </w:p>
    <w:p w14:paraId="4DD53CD2" w14:textId="77777777" w:rsidR="009025E9" w:rsidRDefault="009025E9" w:rsidP="00FC4003">
      <w:pPr>
        <w:autoSpaceDE w:val="0"/>
        <w:autoSpaceDN w:val="0"/>
        <w:adjustRightInd w:val="0"/>
        <w:spacing w:after="0" w:line="240" w:lineRule="auto"/>
        <w:jc w:val="center"/>
        <w:rPr>
          <w:rFonts w:ascii="Times New Roman" w:eastAsiaTheme="minorHAnsi" w:hAnsi="Times New Roman"/>
          <w:b/>
          <w:bCs/>
          <w:sz w:val="24"/>
          <w:szCs w:val="24"/>
        </w:rPr>
      </w:pPr>
    </w:p>
    <w:p w14:paraId="5BF5CAD3" w14:textId="1BE1F9F2" w:rsidR="009025E9" w:rsidRDefault="009025E9" w:rsidP="00FC4003">
      <w:pPr>
        <w:autoSpaceDE w:val="0"/>
        <w:autoSpaceDN w:val="0"/>
        <w:adjustRightInd w:val="0"/>
        <w:spacing w:after="0" w:line="240" w:lineRule="auto"/>
        <w:jc w:val="center"/>
        <w:rPr>
          <w:rFonts w:ascii="Times New Roman" w:eastAsiaTheme="minorHAnsi" w:hAnsi="Times New Roman"/>
          <w:b/>
          <w:bCs/>
          <w:sz w:val="24"/>
          <w:szCs w:val="24"/>
        </w:rPr>
      </w:pPr>
    </w:p>
    <w:p w14:paraId="473E77A1" w14:textId="4280421A" w:rsidR="003900F6" w:rsidRDefault="003900F6" w:rsidP="00FC4003">
      <w:pPr>
        <w:autoSpaceDE w:val="0"/>
        <w:autoSpaceDN w:val="0"/>
        <w:adjustRightInd w:val="0"/>
        <w:spacing w:after="0" w:line="240" w:lineRule="auto"/>
        <w:jc w:val="center"/>
        <w:rPr>
          <w:rFonts w:ascii="Times New Roman" w:eastAsiaTheme="minorHAnsi" w:hAnsi="Times New Roman"/>
          <w:b/>
          <w:bCs/>
          <w:sz w:val="24"/>
          <w:szCs w:val="24"/>
        </w:rPr>
      </w:pPr>
    </w:p>
    <w:p w14:paraId="4D74C319" w14:textId="136D8641" w:rsidR="003900F6" w:rsidRDefault="003900F6" w:rsidP="00FC4003">
      <w:pPr>
        <w:autoSpaceDE w:val="0"/>
        <w:autoSpaceDN w:val="0"/>
        <w:adjustRightInd w:val="0"/>
        <w:spacing w:after="0" w:line="240" w:lineRule="auto"/>
        <w:jc w:val="center"/>
        <w:rPr>
          <w:rFonts w:ascii="Times New Roman" w:eastAsiaTheme="minorHAnsi" w:hAnsi="Times New Roman"/>
          <w:b/>
          <w:bCs/>
          <w:sz w:val="24"/>
          <w:szCs w:val="24"/>
        </w:rPr>
      </w:pPr>
    </w:p>
    <w:p w14:paraId="6BC41BDD" w14:textId="77777777" w:rsidR="003900F6" w:rsidRDefault="003900F6" w:rsidP="00FC4003">
      <w:pPr>
        <w:autoSpaceDE w:val="0"/>
        <w:autoSpaceDN w:val="0"/>
        <w:adjustRightInd w:val="0"/>
        <w:spacing w:after="0" w:line="240" w:lineRule="auto"/>
        <w:jc w:val="center"/>
        <w:rPr>
          <w:rFonts w:ascii="Times New Roman" w:eastAsiaTheme="minorHAnsi" w:hAnsi="Times New Roman"/>
          <w:b/>
          <w:bCs/>
          <w:sz w:val="24"/>
          <w:szCs w:val="24"/>
        </w:rPr>
      </w:pPr>
    </w:p>
    <w:p w14:paraId="73F2C86B" w14:textId="77777777" w:rsidR="009025E9" w:rsidRDefault="009025E9" w:rsidP="00FC4003">
      <w:pPr>
        <w:autoSpaceDE w:val="0"/>
        <w:autoSpaceDN w:val="0"/>
        <w:adjustRightInd w:val="0"/>
        <w:spacing w:after="0" w:line="240" w:lineRule="auto"/>
        <w:jc w:val="center"/>
        <w:rPr>
          <w:rFonts w:ascii="Times New Roman" w:eastAsiaTheme="minorHAnsi" w:hAnsi="Times New Roman"/>
          <w:b/>
          <w:bCs/>
          <w:sz w:val="24"/>
          <w:szCs w:val="24"/>
        </w:rPr>
      </w:pPr>
    </w:p>
    <w:p w14:paraId="3D3EA853" w14:textId="7F72D8C4" w:rsidR="00FC4003" w:rsidRPr="004045C7" w:rsidRDefault="00FC4003" w:rsidP="00FC4003">
      <w:pPr>
        <w:autoSpaceDE w:val="0"/>
        <w:autoSpaceDN w:val="0"/>
        <w:adjustRightInd w:val="0"/>
        <w:spacing w:after="0" w:line="240" w:lineRule="auto"/>
        <w:jc w:val="center"/>
        <w:rPr>
          <w:rFonts w:ascii="Times New Roman" w:eastAsiaTheme="minorHAnsi" w:hAnsi="Times New Roman"/>
          <w:sz w:val="24"/>
          <w:szCs w:val="24"/>
        </w:rPr>
      </w:pPr>
      <w:r w:rsidRPr="004045C7">
        <w:rPr>
          <w:rFonts w:ascii="Times New Roman" w:eastAsiaTheme="minorHAnsi" w:hAnsi="Times New Roman"/>
          <w:b/>
          <w:bCs/>
          <w:sz w:val="24"/>
          <w:szCs w:val="24"/>
        </w:rPr>
        <w:t>VIII. Адреса и реквизиты Сторон</w:t>
      </w:r>
    </w:p>
    <w:p w14:paraId="27CC433B"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56"/>
        <w:gridCol w:w="3260"/>
        <w:gridCol w:w="2976"/>
      </w:tblGrid>
      <w:tr w:rsidR="00FC4003" w:rsidRPr="004045C7" w14:paraId="481AB55F" w14:textId="77777777" w:rsidTr="002733ED">
        <w:tc>
          <w:tcPr>
            <w:tcW w:w="3256" w:type="dxa"/>
            <w:tcBorders>
              <w:top w:val="nil"/>
              <w:left w:val="nil"/>
              <w:bottom w:val="nil"/>
              <w:right w:val="nil"/>
            </w:tcBorders>
          </w:tcPr>
          <w:p w14:paraId="623C086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Исполнитель</w:t>
            </w:r>
          </w:p>
        </w:tc>
        <w:tc>
          <w:tcPr>
            <w:tcW w:w="3260" w:type="dxa"/>
            <w:tcBorders>
              <w:top w:val="nil"/>
              <w:left w:val="nil"/>
              <w:bottom w:val="nil"/>
              <w:right w:val="nil"/>
            </w:tcBorders>
          </w:tcPr>
          <w:p w14:paraId="341BF6D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Заказчик</w:t>
            </w:r>
          </w:p>
        </w:tc>
        <w:tc>
          <w:tcPr>
            <w:tcW w:w="2976" w:type="dxa"/>
            <w:tcBorders>
              <w:top w:val="nil"/>
              <w:left w:val="nil"/>
              <w:bottom w:val="nil"/>
              <w:right w:val="nil"/>
            </w:tcBorders>
          </w:tcPr>
          <w:p w14:paraId="2FD98D9E"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b/>
                <w:bCs/>
                <w:sz w:val="24"/>
                <w:szCs w:val="24"/>
              </w:rPr>
              <w:t>Обучающийся</w:t>
            </w:r>
          </w:p>
        </w:tc>
      </w:tr>
      <w:tr w:rsidR="00FC4003" w:rsidRPr="004045C7" w14:paraId="5E89CEFE" w14:textId="77777777" w:rsidTr="002733ED">
        <w:tc>
          <w:tcPr>
            <w:tcW w:w="3256" w:type="dxa"/>
            <w:tcBorders>
              <w:top w:val="nil"/>
              <w:left w:val="nil"/>
              <w:bottom w:val="nil"/>
              <w:right w:val="nil"/>
            </w:tcBorders>
          </w:tcPr>
          <w:p w14:paraId="43ACE896"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Государственное бюджетное профессиональное образовательное учреждение Ленинградской области «</w:t>
            </w:r>
            <w:proofErr w:type="spellStart"/>
            <w:r w:rsidRPr="004045C7">
              <w:rPr>
                <w:rFonts w:ascii="Times New Roman" w:eastAsiaTheme="minorHAnsi" w:hAnsi="Times New Roman"/>
                <w:sz w:val="20"/>
                <w:szCs w:val="20"/>
              </w:rPr>
              <w:t>Кингисеппский</w:t>
            </w:r>
            <w:proofErr w:type="spellEnd"/>
            <w:r w:rsidRPr="004045C7">
              <w:rPr>
                <w:rFonts w:ascii="Times New Roman" w:eastAsiaTheme="minorHAnsi" w:hAnsi="Times New Roman"/>
                <w:sz w:val="20"/>
                <w:szCs w:val="20"/>
              </w:rPr>
              <w:t xml:space="preserve"> колледж технологии и сервиса»</w:t>
            </w:r>
          </w:p>
        </w:tc>
        <w:tc>
          <w:tcPr>
            <w:tcW w:w="3260" w:type="dxa"/>
            <w:tcBorders>
              <w:top w:val="nil"/>
              <w:left w:val="nil"/>
              <w:bottom w:val="nil"/>
              <w:right w:val="nil"/>
            </w:tcBorders>
          </w:tcPr>
          <w:p w14:paraId="5B638B9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___________________________________________________________________________</w:t>
            </w:r>
          </w:p>
        </w:tc>
        <w:tc>
          <w:tcPr>
            <w:tcW w:w="2976" w:type="dxa"/>
            <w:tcBorders>
              <w:top w:val="nil"/>
              <w:left w:val="nil"/>
              <w:bottom w:val="nil"/>
              <w:right w:val="nil"/>
            </w:tcBorders>
          </w:tcPr>
          <w:p w14:paraId="14F03765"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_____________________________________________________________________</w:t>
            </w:r>
          </w:p>
        </w:tc>
      </w:tr>
      <w:tr w:rsidR="00FC4003" w:rsidRPr="004045C7" w14:paraId="3534BD2B" w14:textId="77777777" w:rsidTr="002733ED">
        <w:tc>
          <w:tcPr>
            <w:tcW w:w="3256" w:type="dxa"/>
            <w:tcBorders>
              <w:top w:val="nil"/>
              <w:left w:val="nil"/>
              <w:bottom w:val="nil"/>
              <w:right w:val="nil"/>
            </w:tcBorders>
          </w:tcPr>
          <w:p w14:paraId="67D6D40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юридический</w:t>
            </w:r>
          </w:p>
          <w:p w14:paraId="379187CF"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188480, г. Кингисепп,</w:t>
            </w:r>
          </w:p>
          <w:p w14:paraId="6513D38F"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Пр. Карла Маркса, д. 3а, </w:t>
            </w:r>
          </w:p>
          <w:p w14:paraId="44A7FA1A"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Телефон: 8 (81375) 2-73-73</w:t>
            </w:r>
          </w:p>
          <w:p w14:paraId="7B329986"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Адрес оказания образовательной деятельности</w:t>
            </w:r>
          </w:p>
          <w:p w14:paraId="5F38A0F7"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188480, г. Кингисепп,</w:t>
            </w:r>
          </w:p>
          <w:p w14:paraId="1A84042A"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Пр. Карла Маркса, д. 63, </w:t>
            </w:r>
          </w:p>
          <w:p w14:paraId="55A09054"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ДТ «Кванториум»</w:t>
            </w:r>
          </w:p>
          <w:p w14:paraId="0BCDD4E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 xml:space="preserve"> Телефон 8(81375) 7-60-47</w:t>
            </w:r>
          </w:p>
          <w:p w14:paraId="726CD14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Электронная почта:</w:t>
            </w:r>
            <w:r w:rsidRPr="004045C7">
              <w:rPr>
                <w:rFonts w:eastAsiaTheme="minorHAnsi"/>
                <w:sz w:val="20"/>
                <w:szCs w:val="20"/>
                <w:lang w:eastAsia="en-US"/>
              </w:rPr>
              <w:t xml:space="preserve"> </w:t>
            </w:r>
            <w:r w:rsidRPr="004045C7">
              <w:rPr>
                <w:rFonts w:ascii="Times New Roman" w:eastAsiaTheme="minorHAnsi" w:hAnsi="Times New Roman"/>
                <w:sz w:val="20"/>
                <w:szCs w:val="20"/>
              </w:rPr>
              <w:t xml:space="preserve">kolledj34@mail.ru </w:t>
            </w:r>
          </w:p>
          <w:p w14:paraId="53A6195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Интернет-сайт:</w:t>
            </w:r>
          </w:p>
          <w:p w14:paraId="2627ED03" w14:textId="77777777" w:rsidR="00FC4003" w:rsidRPr="004045C7" w:rsidRDefault="0091783C" w:rsidP="002733ED">
            <w:pPr>
              <w:autoSpaceDN w:val="0"/>
              <w:adjustRightInd w:val="0"/>
              <w:spacing w:after="0" w:line="240" w:lineRule="auto"/>
              <w:rPr>
                <w:rFonts w:ascii="Times New Roman" w:eastAsiaTheme="minorHAnsi" w:hAnsi="Times New Roman"/>
                <w:sz w:val="20"/>
                <w:szCs w:val="20"/>
              </w:rPr>
            </w:pPr>
            <w:hyperlink r:id="rId6" w:history="1">
              <w:r w:rsidR="00FC4003" w:rsidRPr="004045C7">
                <w:rPr>
                  <w:rFonts w:ascii="Helvetica" w:eastAsiaTheme="minorHAnsi" w:hAnsi="Helvetica"/>
                  <w:sz w:val="20"/>
                  <w:szCs w:val="20"/>
                  <w:u w:val="single"/>
                  <w:shd w:val="clear" w:color="auto" w:fill="FFFFFF"/>
                  <w:lang w:eastAsia="en-US"/>
                </w:rPr>
                <w:t>www.кванториум-кингисепп.рф</w:t>
              </w:r>
            </w:hyperlink>
            <w:r w:rsidR="00FC4003" w:rsidRPr="004045C7">
              <w:rPr>
                <w:rFonts w:ascii="Helvetica" w:eastAsiaTheme="minorHAnsi" w:hAnsi="Helvetica"/>
                <w:b/>
                <w:bCs/>
                <w:sz w:val="20"/>
                <w:szCs w:val="20"/>
                <w:shd w:val="clear" w:color="auto" w:fill="FFFFFF"/>
                <w:lang w:eastAsia="en-US"/>
              </w:rPr>
              <w:t>  </w:t>
            </w:r>
            <w:r w:rsidR="00FC4003" w:rsidRPr="004045C7">
              <w:rPr>
                <w:rFonts w:ascii="Times New Roman" w:eastAsia="Times New Roman" w:hAnsi="Times New Roman" w:cs="Times New Roman"/>
                <w:sz w:val="20"/>
                <w:szCs w:val="20"/>
              </w:rPr>
              <w:t>.</w:t>
            </w:r>
          </w:p>
        </w:tc>
        <w:tc>
          <w:tcPr>
            <w:tcW w:w="3260" w:type="dxa"/>
            <w:tcBorders>
              <w:top w:val="nil"/>
              <w:left w:val="nil"/>
              <w:bottom w:val="nil"/>
              <w:right w:val="nil"/>
            </w:tcBorders>
          </w:tcPr>
          <w:p w14:paraId="64BC58F7"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Адрес: ___________________________________________________________________________</w:t>
            </w:r>
          </w:p>
          <w:p w14:paraId="28ADE382"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Телефон: _________________________</w:t>
            </w:r>
          </w:p>
          <w:p w14:paraId="31FDBBA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Электронная почта: _________________________</w:t>
            </w:r>
          </w:p>
        </w:tc>
        <w:tc>
          <w:tcPr>
            <w:tcW w:w="2976" w:type="dxa"/>
            <w:tcBorders>
              <w:top w:val="nil"/>
              <w:left w:val="nil"/>
              <w:bottom w:val="nil"/>
              <w:right w:val="nil"/>
            </w:tcBorders>
          </w:tcPr>
          <w:p w14:paraId="6E14F62B"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 xml:space="preserve">Паспорт РФ (свидетельство о </w:t>
            </w:r>
            <w:proofErr w:type="gramStart"/>
            <w:r w:rsidRPr="004045C7">
              <w:rPr>
                <w:rFonts w:ascii="Times New Roman" w:eastAsiaTheme="minorHAnsi" w:hAnsi="Times New Roman"/>
                <w:sz w:val="24"/>
                <w:szCs w:val="24"/>
              </w:rPr>
              <w:t>рождении)_</w:t>
            </w:r>
            <w:proofErr w:type="gramEnd"/>
            <w:r w:rsidRPr="004045C7">
              <w:rPr>
                <w:rFonts w:ascii="Times New Roman" w:eastAsiaTheme="minorHAnsi" w:hAnsi="Times New Roman"/>
                <w:sz w:val="24"/>
                <w:szCs w:val="24"/>
              </w:rPr>
              <w:t>________________________________________________________________________________</w:t>
            </w:r>
          </w:p>
        </w:tc>
      </w:tr>
      <w:tr w:rsidR="00FC4003" w:rsidRPr="004045C7" w14:paraId="3BBC7A4F" w14:textId="77777777" w:rsidTr="002733ED">
        <w:tc>
          <w:tcPr>
            <w:tcW w:w="3256" w:type="dxa"/>
            <w:tcBorders>
              <w:top w:val="nil"/>
              <w:left w:val="nil"/>
              <w:bottom w:val="nil"/>
              <w:right w:val="nil"/>
            </w:tcBorders>
          </w:tcPr>
          <w:p w14:paraId="4349E3A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ОГРН 1024701427520</w:t>
            </w:r>
          </w:p>
          <w:p w14:paraId="04B0418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ИНН 4707009735</w:t>
            </w:r>
          </w:p>
          <w:p w14:paraId="78CDF403"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КПП 470701001</w:t>
            </w:r>
          </w:p>
          <w:p w14:paraId="1017047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ОКТМО 41621101</w:t>
            </w:r>
          </w:p>
          <w:p w14:paraId="5E13EA61"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Получатель Комитет финансов ЛО (ГБПОУ ЛО «ККТ и С», л/</w:t>
            </w:r>
            <w:proofErr w:type="spellStart"/>
            <w:r w:rsidRPr="004045C7">
              <w:rPr>
                <w:rFonts w:ascii="Times New Roman" w:eastAsiaTheme="minorHAnsi" w:hAnsi="Times New Roman"/>
                <w:sz w:val="20"/>
                <w:szCs w:val="20"/>
              </w:rPr>
              <w:t>сч</w:t>
            </w:r>
            <w:proofErr w:type="spellEnd"/>
            <w:r w:rsidRPr="004045C7">
              <w:rPr>
                <w:rFonts w:ascii="Times New Roman" w:eastAsiaTheme="minorHAnsi" w:hAnsi="Times New Roman"/>
                <w:sz w:val="20"/>
                <w:szCs w:val="20"/>
              </w:rPr>
              <w:t>. 20678068048)</w:t>
            </w:r>
            <w:r w:rsidRPr="004045C7">
              <w:rPr>
                <w:rFonts w:ascii="Times New Roman" w:eastAsiaTheme="minorHAnsi" w:hAnsi="Times New Roman"/>
                <w:sz w:val="20"/>
                <w:szCs w:val="20"/>
              </w:rPr>
              <w:br/>
              <w:t>Номер счета банка получателя (единый казначейский счёт) 40102810745370000098</w:t>
            </w:r>
          </w:p>
          <w:p w14:paraId="3D136334"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Северо-Западное ГУ Банка России//УФК по Ленинградской области г. Санкт-Петербург</w:t>
            </w:r>
          </w:p>
          <w:p w14:paraId="2BD1A52C"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Номер счета получателя средств (казначейский счёт) 03224643410000004500)</w:t>
            </w:r>
          </w:p>
          <w:p w14:paraId="24BA5650"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БИК 044030098</w:t>
            </w:r>
          </w:p>
          <w:p w14:paraId="1B8DFFE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КБК (указать обязательно)</w:t>
            </w:r>
          </w:p>
          <w:p w14:paraId="319FD7CD"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00000000000000000130</w:t>
            </w:r>
          </w:p>
        </w:tc>
        <w:tc>
          <w:tcPr>
            <w:tcW w:w="3260" w:type="dxa"/>
            <w:tcBorders>
              <w:top w:val="nil"/>
              <w:left w:val="nil"/>
              <w:bottom w:val="nil"/>
              <w:right w:val="nil"/>
            </w:tcBorders>
          </w:tcPr>
          <w:p w14:paraId="5C26AFD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ИНН _________________________</w:t>
            </w:r>
          </w:p>
          <w:p w14:paraId="53356356"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4230C0F8"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Место жительства: ______________________________________________</w:t>
            </w:r>
          </w:p>
          <w:p w14:paraId="6367C50E"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Телефон: ______________________</w:t>
            </w:r>
          </w:p>
          <w:p w14:paraId="1EFF978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Электронная почта:</w:t>
            </w:r>
          </w:p>
          <w:p w14:paraId="4E660AE3"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_____________________</w:t>
            </w:r>
          </w:p>
        </w:tc>
      </w:tr>
      <w:tr w:rsidR="00FC4003" w:rsidRPr="004045C7" w14:paraId="2B5522DC" w14:textId="77777777" w:rsidTr="002733ED">
        <w:tc>
          <w:tcPr>
            <w:tcW w:w="3256" w:type="dxa"/>
            <w:tcBorders>
              <w:top w:val="nil"/>
              <w:left w:val="nil"/>
              <w:bottom w:val="nil"/>
              <w:right w:val="nil"/>
            </w:tcBorders>
          </w:tcPr>
          <w:p w14:paraId="48AD0C5B" w14:textId="77777777" w:rsidR="00FC4003" w:rsidRPr="004045C7" w:rsidRDefault="00FC4003" w:rsidP="002733ED">
            <w:pPr>
              <w:autoSpaceDN w:val="0"/>
              <w:adjustRightInd w:val="0"/>
              <w:spacing w:after="0" w:line="240" w:lineRule="auto"/>
              <w:rPr>
                <w:rFonts w:ascii="Times New Roman" w:eastAsiaTheme="minorHAnsi" w:hAnsi="Times New Roman"/>
                <w:sz w:val="20"/>
                <w:szCs w:val="20"/>
              </w:rPr>
            </w:pPr>
            <w:r w:rsidRPr="004045C7">
              <w:rPr>
                <w:rFonts w:ascii="Times New Roman" w:eastAsiaTheme="minorHAnsi" w:hAnsi="Times New Roman"/>
                <w:sz w:val="20"/>
                <w:szCs w:val="20"/>
              </w:rPr>
              <w:t>Лицензия: от 22.04.2021 ЛО 35 – 01268-47/00219294, выдана Комитетом общего и профессионального образования Ленинградской области</w:t>
            </w:r>
          </w:p>
        </w:tc>
        <w:tc>
          <w:tcPr>
            <w:tcW w:w="3260" w:type="dxa"/>
            <w:tcBorders>
              <w:top w:val="nil"/>
              <w:left w:val="nil"/>
              <w:bottom w:val="nil"/>
              <w:right w:val="nil"/>
            </w:tcBorders>
          </w:tcPr>
          <w:p w14:paraId="31BFC8DD"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25899CE7"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7BF25585" w14:textId="77777777" w:rsidTr="002733ED">
        <w:tc>
          <w:tcPr>
            <w:tcW w:w="3256" w:type="dxa"/>
            <w:tcBorders>
              <w:top w:val="nil"/>
              <w:left w:val="nil"/>
              <w:bottom w:val="nil"/>
              <w:right w:val="nil"/>
            </w:tcBorders>
          </w:tcPr>
          <w:p w14:paraId="7C271CB2"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ВРИО директора</w:t>
            </w:r>
          </w:p>
        </w:tc>
        <w:tc>
          <w:tcPr>
            <w:tcW w:w="3260" w:type="dxa"/>
            <w:tcBorders>
              <w:top w:val="nil"/>
              <w:left w:val="nil"/>
              <w:bottom w:val="nil"/>
              <w:right w:val="nil"/>
            </w:tcBorders>
          </w:tcPr>
          <w:p w14:paraId="0384E383"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c>
          <w:tcPr>
            <w:tcW w:w="2976" w:type="dxa"/>
            <w:tcBorders>
              <w:top w:val="nil"/>
              <w:left w:val="nil"/>
              <w:bottom w:val="nil"/>
              <w:right w:val="nil"/>
            </w:tcBorders>
          </w:tcPr>
          <w:p w14:paraId="1C18BC09"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p>
        </w:tc>
      </w:tr>
      <w:tr w:rsidR="00FC4003" w:rsidRPr="004045C7" w14:paraId="34854768" w14:textId="77777777" w:rsidTr="002733ED">
        <w:tc>
          <w:tcPr>
            <w:tcW w:w="3256" w:type="dxa"/>
            <w:tcBorders>
              <w:top w:val="nil"/>
              <w:left w:val="nil"/>
              <w:bottom w:val="nil"/>
              <w:right w:val="nil"/>
            </w:tcBorders>
          </w:tcPr>
          <w:p w14:paraId="1AC7CE9F"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 xml:space="preserve">_________ /Д.В. </w:t>
            </w:r>
            <w:proofErr w:type="spellStart"/>
            <w:r w:rsidRPr="004045C7">
              <w:rPr>
                <w:rFonts w:ascii="Times New Roman" w:eastAsiaTheme="minorHAnsi" w:hAnsi="Times New Roman" w:cs="Times New Roman"/>
                <w:sz w:val="20"/>
                <w:szCs w:val="20"/>
              </w:rPr>
              <w:t>Ворновских</w:t>
            </w:r>
            <w:proofErr w:type="spellEnd"/>
            <w:r w:rsidRPr="004045C7">
              <w:rPr>
                <w:rFonts w:ascii="Times New Roman" w:eastAsiaTheme="minorHAnsi" w:hAnsi="Times New Roman" w:cs="Times New Roman"/>
                <w:sz w:val="20"/>
                <w:szCs w:val="20"/>
              </w:rPr>
              <w:t>/</w:t>
            </w:r>
          </w:p>
          <w:p w14:paraId="7E4E749D" w14:textId="77777777" w:rsidR="00FC4003" w:rsidRPr="004045C7" w:rsidRDefault="00FC4003" w:rsidP="002733ED">
            <w:pPr>
              <w:autoSpaceDN w:val="0"/>
              <w:adjustRightInd w:val="0"/>
              <w:spacing w:after="0" w:line="240" w:lineRule="auto"/>
              <w:rPr>
                <w:rFonts w:ascii="Times New Roman" w:eastAsiaTheme="minorHAnsi" w:hAnsi="Times New Roman" w:cs="Times New Roman"/>
                <w:sz w:val="20"/>
                <w:szCs w:val="20"/>
              </w:rPr>
            </w:pPr>
            <w:r w:rsidRPr="004045C7">
              <w:rPr>
                <w:rFonts w:ascii="Times New Roman" w:eastAsiaTheme="minorHAnsi" w:hAnsi="Times New Roman" w:cs="Times New Roman"/>
                <w:sz w:val="20"/>
                <w:szCs w:val="20"/>
              </w:rPr>
              <w:t>М.П.</w:t>
            </w:r>
          </w:p>
        </w:tc>
        <w:tc>
          <w:tcPr>
            <w:tcW w:w="3260" w:type="dxa"/>
            <w:tcBorders>
              <w:top w:val="nil"/>
              <w:left w:val="nil"/>
              <w:bottom w:val="nil"/>
              <w:right w:val="nil"/>
            </w:tcBorders>
          </w:tcPr>
          <w:p w14:paraId="22DC967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___________ /                  /</w:t>
            </w:r>
          </w:p>
          <w:p w14:paraId="0385D8CF"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М.П.</w:t>
            </w:r>
          </w:p>
        </w:tc>
        <w:tc>
          <w:tcPr>
            <w:tcW w:w="2976" w:type="dxa"/>
            <w:tcBorders>
              <w:top w:val="nil"/>
              <w:left w:val="nil"/>
              <w:bottom w:val="nil"/>
              <w:right w:val="nil"/>
            </w:tcBorders>
          </w:tcPr>
          <w:p w14:paraId="40DB34CC" w14:textId="77777777" w:rsidR="00FC4003" w:rsidRPr="004045C7" w:rsidRDefault="00FC4003" w:rsidP="002733ED">
            <w:pPr>
              <w:autoSpaceDN w:val="0"/>
              <w:adjustRightInd w:val="0"/>
              <w:spacing w:after="0" w:line="240" w:lineRule="auto"/>
              <w:rPr>
                <w:rFonts w:ascii="Times New Roman" w:eastAsiaTheme="minorHAnsi" w:hAnsi="Times New Roman"/>
                <w:sz w:val="24"/>
                <w:szCs w:val="24"/>
              </w:rPr>
            </w:pPr>
            <w:r w:rsidRPr="004045C7">
              <w:rPr>
                <w:rFonts w:ascii="Times New Roman" w:eastAsiaTheme="minorHAnsi" w:hAnsi="Times New Roman"/>
                <w:sz w:val="24"/>
                <w:szCs w:val="24"/>
              </w:rPr>
              <w:t>_________ /                      /</w:t>
            </w:r>
          </w:p>
        </w:tc>
      </w:tr>
    </w:tbl>
    <w:p w14:paraId="78113DB0" w14:textId="77777777" w:rsidR="00FC4003" w:rsidRPr="004045C7" w:rsidRDefault="00FC4003" w:rsidP="00FC4003">
      <w:pPr>
        <w:autoSpaceDE w:val="0"/>
        <w:autoSpaceDN w:val="0"/>
        <w:adjustRightInd w:val="0"/>
        <w:spacing w:after="0" w:line="240" w:lineRule="auto"/>
        <w:jc w:val="both"/>
        <w:rPr>
          <w:rFonts w:ascii="Times New Roman" w:eastAsiaTheme="minorHAnsi" w:hAnsi="Times New Roman"/>
          <w:sz w:val="24"/>
          <w:szCs w:val="24"/>
        </w:rPr>
      </w:pPr>
    </w:p>
    <w:p w14:paraId="48789222"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548AEC4E"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709850E3"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1E640B87"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7F1B05A4"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AB46F58" w14:textId="2DCB269C" w:rsidR="00FC4003" w:rsidRPr="004045C7" w:rsidRDefault="003900F6" w:rsidP="003900F6">
      <w:pPr>
        <w:widowControl w:val="0"/>
        <w:autoSpaceDE w:val="0"/>
        <w:autoSpaceDN w:val="0"/>
        <w:adjustRightInd w:val="0"/>
        <w:spacing w:after="0" w:line="240" w:lineRule="auto"/>
        <w:jc w:val="right"/>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Приложение к Договору </w:t>
      </w:r>
    </w:p>
    <w:p w14:paraId="07206C19" w14:textId="77777777" w:rsidR="00FC4003" w:rsidRPr="004045C7" w:rsidRDefault="00FC4003" w:rsidP="003900F6">
      <w:pPr>
        <w:widowControl w:val="0"/>
        <w:autoSpaceDE w:val="0"/>
        <w:autoSpaceDN w:val="0"/>
        <w:adjustRightInd w:val="0"/>
        <w:spacing w:after="0" w:line="240" w:lineRule="auto"/>
        <w:jc w:val="right"/>
        <w:rPr>
          <w:rFonts w:ascii="Times New Roman" w:eastAsiaTheme="minorHAnsi" w:hAnsi="Times New Roman" w:cs="Times New Roman"/>
          <w:sz w:val="24"/>
          <w:szCs w:val="24"/>
          <w:lang w:eastAsia="en-US"/>
        </w:rPr>
      </w:pPr>
    </w:p>
    <w:tbl>
      <w:tblPr>
        <w:tblW w:w="9493" w:type="dxa"/>
        <w:tblLook w:val="04A0" w:firstRow="1" w:lastRow="0" w:firstColumn="1" w:lastColumn="0" w:noHBand="0" w:noVBand="1"/>
      </w:tblPr>
      <w:tblGrid>
        <w:gridCol w:w="562"/>
        <w:gridCol w:w="1276"/>
        <w:gridCol w:w="2552"/>
        <w:gridCol w:w="2551"/>
        <w:gridCol w:w="2552"/>
      </w:tblGrid>
      <w:tr w:rsidR="001944D4" w:rsidRPr="001944D4" w14:paraId="42708064" w14:textId="77777777" w:rsidTr="0091783C">
        <w:trPr>
          <w:trHeight w:val="375"/>
        </w:trPr>
        <w:tc>
          <w:tcPr>
            <w:tcW w:w="562" w:type="dxa"/>
            <w:tcBorders>
              <w:top w:val="single" w:sz="4" w:space="0" w:color="auto"/>
              <w:left w:val="single" w:sz="4" w:space="0" w:color="auto"/>
              <w:bottom w:val="nil"/>
              <w:right w:val="single" w:sz="4" w:space="0" w:color="auto"/>
            </w:tcBorders>
            <w:shd w:val="clear" w:color="auto" w:fill="auto"/>
            <w:noWrap/>
            <w:vAlign w:val="bottom"/>
            <w:hideMark/>
          </w:tcPr>
          <w:p w14:paraId="0FA895E2"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 </w:t>
            </w:r>
          </w:p>
        </w:tc>
        <w:tc>
          <w:tcPr>
            <w:tcW w:w="1276" w:type="dxa"/>
            <w:tcBorders>
              <w:top w:val="nil"/>
              <w:left w:val="nil"/>
              <w:bottom w:val="nil"/>
              <w:right w:val="nil"/>
            </w:tcBorders>
            <w:shd w:val="clear" w:color="auto" w:fill="auto"/>
            <w:noWrap/>
            <w:vAlign w:val="bottom"/>
            <w:hideMark/>
          </w:tcPr>
          <w:p w14:paraId="518AA7C9"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53BC0F" w14:textId="77777777" w:rsidR="001944D4" w:rsidRPr="001944D4" w:rsidRDefault="001944D4" w:rsidP="0091783C">
            <w:pPr>
              <w:spacing w:after="0" w:line="240" w:lineRule="auto"/>
              <w:ind w:left="-1211" w:firstLine="1211"/>
              <w:jc w:val="center"/>
              <w:rPr>
                <w:rFonts w:ascii="Calibri" w:eastAsia="Times New Roman" w:hAnsi="Calibri" w:cs="Calibri"/>
                <w:color w:val="000000"/>
              </w:rPr>
            </w:pPr>
            <w:r w:rsidRPr="001944D4">
              <w:rPr>
                <w:rFonts w:ascii="Calibri" w:eastAsia="Times New Roman" w:hAnsi="Calibri" w:cs="Calibri"/>
                <w:color w:val="000000"/>
              </w:rPr>
              <w:t>1нед. (2-6 июня)</w:t>
            </w:r>
          </w:p>
        </w:tc>
        <w:tc>
          <w:tcPr>
            <w:tcW w:w="2551" w:type="dxa"/>
            <w:tcBorders>
              <w:top w:val="single" w:sz="4" w:space="0" w:color="auto"/>
              <w:left w:val="nil"/>
              <w:bottom w:val="single" w:sz="4" w:space="0" w:color="auto"/>
              <w:right w:val="single" w:sz="4" w:space="0" w:color="auto"/>
            </w:tcBorders>
            <w:shd w:val="clear" w:color="auto" w:fill="auto"/>
            <w:noWrap/>
            <w:vAlign w:val="bottom"/>
            <w:hideMark/>
          </w:tcPr>
          <w:p w14:paraId="5A6276D2" w14:textId="77777777" w:rsidR="001944D4" w:rsidRPr="001944D4" w:rsidRDefault="001944D4" w:rsidP="001944D4">
            <w:pPr>
              <w:spacing w:after="0" w:line="240" w:lineRule="auto"/>
              <w:jc w:val="center"/>
              <w:rPr>
                <w:rFonts w:ascii="Calibri" w:eastAsia="Times New Roman" w:hAnsi="Calibri" w:cs="Calibri"/>
                <w:color w:val="000000"/>
              </w:rPr>
            </w:pPr>
            <w:r w:rsidRPr="001944D4">
              <w:rPr>
                <w:rFonts w:ascii="Calibri" w:eastAsia="Times New Roman" w:hAnsi="Calibri" w:cs="Calibri"/>
                <w:color w:val="000000"/>
              </w:rPr>
              <w:t>2нед. (9-11 июня)</w:t>
            </w:r>
          </w:p>
        </w:tc>
        <w:tc>
          <w:tcPr>
            <w:tcW w:w="2552" w:type="dxa"/>
            <w:tcBorders>
              <w:top w:val="single" w:sz="4" w:space="0" w:color="auto"/>
              <w:left w:val="nil"/>
              <w:bottom w:val="single" w:sz="4" w:space="0" w:color="auto"/>
              <w:right w:val="single" w:sz="4" w:space="0" w:color="auto"/>
            </w:tcBorders>
            <w:shd w:val="clear" w:color="auto" w:fill="auto"/>
            <w:noWrap/>
            <w:vAlign w:val="bottom"/>
            <w:hideMark/>
          </w:tcPr>
          <w:p w14:paraId="0E753B4C" w14:textId="77777777" w:rsidR="001944D4" w:rsidRPr="001944D4" w:rsidRDefault="001944D4" w:rsidP="001944D4">
            <w:pPr>
              <w:spacing w:after="0" w:line="240" w:lineRule="auto"/>
              <w:jc w:val="center"/>
              <w:rPr>
                <w:rFonts w:ascii="Calibri" w:eastAsia="Times New Roman" w:hAnsi="Calibri" w:cs="Calibri"/>
                <w:color w:val="000000"/>
              </w:rPr>
            </w:pPr>
            <w:r w:rsidRPr="001944D4">
              <w:rPr>
                <w:rFonts w:ascii="Calibri" w:eastAsia="Times New Roman" w:hAnsi="Calibri" w:cs="Calibri"/>
                <w:color w:val="000000"/>
              </w:rPr>
              <w:t xml:space="preserve">3нед. </w:t>
            </w:r>
            <w:proofErr w:type="gramStart"/>
            <w:r w:rsidRPr="001944D4">
              <w:rPr>
                <w:rFonts w:ascii="Calibri" w:eastAsia="Times New Roman" w:hAnsi="Calibri" w:cs="Calibri"/>
                <w:color w:val="000000"/>
              </w:rPr>
              <w:t>( 16</w:t>
            </w:r>
            <w:proofErr w:type="gramEnd"/>
            <w:r w:rsidRPr="001944D4">
              <w:rPr>
                <w:rFonts w:ascii="Calibri" w:eastAsia="Times New Roman" w:hAnsi="Calibri" w:cs="Calibri"/>
                <w:color w:val="000000"/>
              </w:rPr>
              <w:t>- 20 июня)</w:t>
            </w:r>
          </w:p>
        </w:tc>
      </w:tr>
      <w:tr w:rsidR="001944D4" w:rsidRPr="001944D4" w14:paraId="405344DC" w14:textId="77777777" w:rsidTr="0091783C">
        <w:trPr>
          <w:trHeight w:val="645"/>
        </w:trPr>
        <w:tc>
          <w:tcPr>
            <w:tcW w:w="562" w:type="dxa"/>
            <w:vMerge w:val="restart"/>
            <w:tcBorders>
              <w:top w:val="single" w:sz="4" w:space="0" w:color="auto"/>
              <w:left w:val="single" w:sz="4" w:space="0" w:color="auto"/>
              <w:bottom w:val="nil"/>
              <w:right w:val="single" w:sz="4" w:space="0" w:color="auto"/>
            </w:tcBorders>
            <w:shd w:val="clear" w:color="auto" w:fill="auto"/>
            <w:noWrap/>
            <w:vAlign w:val="bottom"/>
            <w:hideMark/>
          </w:tcPr>
          <w:p w14:paraId="70FA557D" w14:textId="77777777" w:rsidR="001944D4" w:rsidRPr="001944D4" w:rsidRDefault="001944D4" w:rsidP="001944D4">
            <w:pPr>
              <w:spacing w:after="0" w:line="240" w:lineRule="auto"/>
              <w:jc w:val="center"/>
              <w:rPr>
                <w:rFonts w:ascii="Times New Roman" w:eastAsia="Times New Roman" w:hAnsi="Times New Roman" w:cs="Times New Roman"/>
                <w:color w:val="000000"/>
              </w:rPr>
            </w:pPr>
            <w:r w:rsidRPr="001944D4">
              <w:rPr>
                <w:rFonts w:ascii="Times New Roman" w:eastAsia="Times New Roman" w:hAnsi="Times New Roman" w:cs="Times New Roman"/>
                <w:color w:val="000000"/>
              </w:rPr>
              <w:t>ПН</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4EAEA275"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9.00-9.25</w:t>
            </w:r>
          </w:p>
        </w:tc>
        <w:tc>
          <w:tcPr>
            <w:tcW w:w="2552" w:type="dxa"/>
            <w:tcBorders>
              <w:top w:val="nil"/>
              <w:left w:val="nil"/>
              <w:bottom w:val="single" w:sz="4" w:space="0" w:color="auto"/>
              <w:right w:val="single" w:sz="4" w:space="0" w:color="auto"/>
            </w:tcBorders>
            <w:shd w:val="clear" w:color="auto" w:fill="auto"/>
            <w:noWrap/>
            <w:vAlign w:val="bottom"/>
            <w:hideMark/>
          </w:tcPr>
          <w:p w14:paraId="1C9B3AB2"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c>
          <w:tcPr>
            <w:tcW w:w="2551" w:type="dxa"/>
            <w:tcBorders>
              <w:top w:val="nil"/>
              <w:left w:val="nil"/>
              <w:bottom w:val="single" w:sz="4" w:space="0" w:color="auto"/>
              <w:right w:val="single" w:sz="4" w:space="0" w:color="auto"/>
            </w:tcBorders>
            <w:shd w:val="clear" w:color="auto" w:fill="auto"/>
            <w:noWrap/>
            <w:vAlign w:val="bottom"/>
            <w:hideMark/>
          </w:tcPr>
          <w:p w14:paraId="0A27907D"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c>
          <w:tcPr>
            <w:tcW w:w="2552" w:type="dxa"/>
            <w:tcBorders>
              <w:top w:val="nil"/>
              <w:left w:val="nil"/>
              <w:bottom w:val="single" w:sz="4" w:space="0" w:color="auto"/>
              <w:right w:val="single" w:sz="4" w:space="0" w:color="auto"/>
            </w:tcBorders>
            <w:shd w:val="clear" w:color="auto" w:fill="auto"/>
            <w:noWrap/>
            <w:vAlign w:val="bottom"/>
            <w:hideMark/>
          </w:tcPr>
          <w:p w14:paraId="2ADECC60"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r>
      <w:tr w:rsidR="0091783C" w:rsidRPr="001944D4" w14:paraId="1CECC306" w14:textId="77777777" w:rsidTr="0091783C">
        <w:trPr>
          <w:trHeight w:val="375"/>
        </w:trPr>
        <w:tc>
          <w:tcPr>
            <w:tcW w:w="562" w:type="dxa"/>
            <w:vMerge/>
            <w:tcBorders>
              <w:top w:val="single" w:sz="4" w:space="0" w:color="auto"/>
              <w:left w:val="single" w:sz="4" w:space="0" w:color="auto"/>
              <w:bottom w:val="nil"/>
              <w:right w:val="single" w:sz="4" w:space="0" w:color="auto"/>
            </w:tcBorders>
            <w:vAlign w:val="center"/>
            <w:hideMark/>
          </w:tcPr>
          <w:p w14:paraId="5585786C"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C69B287"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9.30-10.15</w:t>
            </w:r>
          </w:p>
        </w:tc>
        <w:tc>
          <w:tcPr>
            <w:tcW w:w="2552" w:type="dxa"/>
            <w:tcBorders>
              <w:top w:val="nil"/>
              <w:left w:val="nil"/>
              <w:bottom w:val="single" w:sz="4" w:space="0" w:color="auto"/>
              <w:right w:val="single" w:sz="4" w:space="0" w:color="auto"/>
            </w:tcBorders>
            <w:shd w:val="clear" w:color="000000" w:fill="5B9BD5"/>
            <w:noWrap/>
            <w:vAlign w:val="bottom"/>
            <w:hideMark/>
          </w:tcPr>
          <w:p w14:paraId="7DF2E970"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мероприятие</w:t>
            </w:r>
          </w:p>
        </w:tc>
        <w:tc>
          <w:tcPr>
            <w:tcW w:w="2551" w:type="dxa"/>
            <w:tcBorders>
              <w:top w:val="nil"/>
              <w:left w:val="nil"/>
              <w:bottom w:val="single" w:sz="4" w:space="0" w:color="auto"/>
              <w:right w:val="single" w:sz="4" w:space="0" w:color="auto"/>
            </w:tcBorders>
            <w:shd w:val="clear" w:color="000000" w:fill="A9D08E"/>
            <w:noWrap/>
            <w:vAlign w:val="bottom"/>
            <w:hideMark/>
          </w:tcPr>
          <w:p w14:paraId="6AF26C64"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c>
          <w:tcPr>
            <w:tcW w:w="2552" w:type="dxa"/>
            <w:tcBorders>
              <w:top w:val="nil"/>
              <w:left w:val="nil"/>
              <w:bottom w:val="single" w:sz="4" w:space="0" w:color="auto"/>
              <w:right w:val="single" w:sz="4" w:space="0" w:color="auto"/>
            </w:tcBorders>
            <w:shd w:val="clear" w:color="000000" w:fill="FFC000"/>
            <w:noWrap/>
            <w:vAlign w:val="bottom"/>
            <w:hideMark/>
          </w:tcPr>
          <w:p w14:paraId="71351829"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r>
      <w:tr w:rsidR="0091783C" w:rsidRPr="001944D4" w14:paraId="230D66BC" w14:textId="77777777" w:rsidTr="0091783C">
        <w:trPr>
          <w:trHeight w:val="375"/>
        </w:trPr>
        <w:tc>
          <w:tcPr>
            <w:tcW w:w="562" w:type="dxa"/>
            <w:vMerge/>
            <w:tcBorders>
              <w:top w:val="single" w:sz="4" w:space="0" w:color="auto"/>
              <w:left w:val="single" w:sz="4" w:space="0" w:color="auto"/>
              <w:bottom w:val="nil"/>
              <w:right w:val="single" w:sz="4" w:space="0" w:color="auto"/>
            </w:tcBorders>
            <w:vAlign w:val="center"/>
            <w:hideMark/>
          </w:tcPr>
          <w:p w14:paraId="420286D6"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5FB886B"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10.30-11.15</w:t>
            </w:r>
          </w:p>
        </w:tc>
        <w:tc>
          <w:tcPr>
            <w:tcW w:w="2552" w:type="dxa"/>
            <w:tcBorders>
              <w:top w:val="nil"/>
              <w:left w:val="nil"/>
              <w:bottom w:val="single" w:sz="4" w:space="0" w:color="auto"/>
              <w:right w:val="single" w:sz="4" w:space="0" w:color="auto"/>
            </w:tcBorders>
            <w:shd w:val="clear" w:color="000000" w:fill="5B9BD5"/>
            <w:noWrap/>
            <w:vAlign w:val="bottom"/>
            <w:hideMark/>
          </w:tcPr>
          <w:p w14:paraId="4DAD786A"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мероприятие</w:t>
            </w:r>
          </w:p>
        </w:tc>
        <w:tc>
          <w:tcPr>
            <w:tcW w:w="2551" w:type="dxa"/>
            <w:tcBorders>
              <w:top w:val="nil"/>
              <w:left w:val="nil"/>
              <w:bottom w:val="single" w:sz="4" w:space="0" w:color="auto"/>
              <w:right w:val="single" w:sz="4" w:space="0" w:color="auto"/>
            </w:tcBorders>
            <w:shd w:val="clear" w:color="000000" w:fill="A9D08E"/>
            <w:noWrap/>
            <w:vAlign w:val="bottom"/>
            <w:hideMark/>
          </w:tcPr>
          <w:p w14:paraId="12F16AFA"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c>
          <w:tcPr>
            <w:tcW w:w="2552" w:type="dxa"/>
            <w:tcBorders>
              <w:top w:val="nil"/>
              <w:left w:val="nil"/>
              <w:bottom w:val="single" w:sz="4" w:space="0" w:color="auto"/>
              <w:right w:val="single" w:sz="4" w:space="0" w:color="auto"/>
            </w:tcBorders>
            <w:shd w:val="clear" w:color="000000" w:fill="FFC000"/>
            <w:noWrap/>
            <w:vAlign w:val="bottom"/>
            <w:hideMark/>
          </w:tcPr>
          <w:p w14:paraId="52A1C4F2"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r>
      <w:tr w:rsidR="0091783C" w:rsidRPr="001944D4" w14:paraId="4E86DF36" w14:textId="77777777" w:rsidTr="0091783C">
        <w:trPr>
          <w:trHeight w:val="375"/>
        </w:trPr>
        <w:tc>
          <w:tcPr>
            <w:tcW w:w="562" w:type="dxa"/>
            <w:vMerge/>
            <w:tcBorders>
              <w:top w:val="single" w:sz="4" w:space="0" w:color="auto"/>
              <w:left w:val="single" w:sz="4" w:space="0" w:color="auto"/>
              <w:bottom w:val="nil"/>
              <w:right w:val="single" w:sz="4" w:space="0" w:color="auto"/>
            </w:tcBorders>
            <w:vAlign w:val="center"/>
            <w:hideMark/>
          </w:tcPr>
          <w:p w14:paraId="542B0693"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1A80BCC"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11.30-12.15</w:t>
            </w:r>
          </w:p>
        </w:tc>
        <w:tc>
          <w:tcPr>
            <w:tcW w:w="2552" w:type="dxa"/>
            <w:tcBorders>
              <w:top w:val="nil"/>
              <w:left w:val="nil"/>
              <w:bottom w:val="single" w:sz="4" w:space="0" w:color="auto"/>
              <w:right w:val="single" w:sz="4" w:space="0" w:color="auto"/>
            </w:tcBorders>
            <w:shd w:val="clear" w:color="000000" w:fill="ED7D31"/>
            <w:noWrap/>
            <w:vAlign w:val="bottom"/>
            <w:hideMark/>
          </w:tcPr>
          <w:p w14:paraId="76D95524"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Химия в профессии</w:t>
            </w:r>
          </w:p>
        </w:tc>
        <w:tc>
          <w:tcPr>
            <w:tcW w:w="2551" w:type="dxa"/>
            <w:tcBorders>
              <w:top w:val="nil"/>
              <w:left w:val="nil"/>
              <w:bottom w:val="single" w:sz="4" w:space="0" w:color="auto"/>
              <w:right w:val="single" w:sz="4" w:space="0" w:color="auto"/>
            </w:tcBorders>
            <w:shd w:val="clear" w:color="000000" w:fill="CC66FF"/>
            <w:noWrap/>
            <w:vAlign w:val="bottom"/>
            <w:hideMark/>
          </w:tcPr>
          <w:p w14:paraId="0AA44396"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 xml:space="preserve"> занимательная математика</w:t>
            </w:r>
          </w:p>
        </w:tc>
        <w:tc>
          <w:tcPr>
            <w:tcW w:w="2552" w:type="dxa"/>
            <w:tcBorders>
              <w:top w:val="nil"/>
              <w:left w:val="nil"/>
              <w:bottom w:val="single" w:sz="4" w:space="0" w:color="auto"/>
              <w:right w:val="single" w:sz="4" w:space="0" w:color="auto"/>
            </w:tcBorders>
            <w:shd w:val="clear" w:color="000000" w:fill="CC66FF"/>
            <w:noWrap/>
            <w:vAlign w:val="bottom"/>
            <w:hideMark/>
          </w:tcPr>
          <w:p w14:paraId="5AC18E8F"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 xml:space="preserve"> занимательная математика</w:t>
            </w:r>
          </w:p>
        </w:tc>
      </w:tr>
      <w:tr w:rsidR="0091783C" w:rsidRPr="001944D4" w14:paraId="3FAF13E8" w14:textId="77777777" w:rsidTr="0091783C">
        <w:trPr>
          <w:trHeight w:val="375"/>
        </w:trPr>
        <w:tc>
          <w:tcPr>
            <w:tcW w:w="562" w:type="dxa"/>
            <w:vMerge/>
            <w:tcBorders>
              <w:top w:val="single" w:sz="4" w:space="0" w:color="auto"/>
              <w:left w:val="single" w:sz="4" w:space="0" w:color="auto"/>
              <w:bottom w:val="nil"/>
              <w:right w:val="single" w:sz="4" w:space="0" w:color="auto"/>
            </w:tcBorders>
            <w:vAlign w:val="center"/>
            <w:hideMark/>
          </w:tcPr>
          <w:p w14:paraId="272DFD99"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2A66AE66"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12.30-13.15</w:t>
            </w:r>
          </w:p>
        </w:tc>
        <w:tc>
          <w:tcPr>
            <w:tcW w:w="2552" w:type="dxa"/>
            <w:tcBorders>
              <w:top w:val="nil"/>
              <w:left w:val="nil"/>
              <w:bottom w:val="single" w:sz="4" w:space="0" w:color="auto"/>
              <w:right w:val="single" w:sz="4" w:space="0" w:color="auto"/>
            </w:tcBorders>
            <w:shd w:val="clear" w:color="000000" w:fill="ED7D31"/>
            <w:noWrap/>
            <w:vAlign w:val="bottom"/>
            <w:hideMark/>
          </w:tcPr>
          <w:p w14:paraId="403D5466"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Химия в профессии</w:t>
            </w:r>
          </w:p>
        </w:tc>
        <w:tc>
          <w:tcPr>
            <w:tcW w:w="2551" w:type="dxa"/>
            <w:tcBorders>
              <w:top w:val="nil"/>
              <w:left w:val="nil"/>
              <w:bottom w:val="single" w:sz="4" w:space="0" w:color="auto"/>
              <w:right w:val="single" w:sz="4" w:space="0" w:color="auto"/>
            </w:tcBorders>
            <w:shd w:val="clear" w:color="000000" w:fill="FFC000"/>
            <w:noWrap/>
            <w:vAlign w:val="bottom"/>
            <w:hideMark/>
          </w:tcPr>
          <w:p w14:paraId="0BDBA2A0"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c>
          <w:tcPr>
            <w:tcW w:w="2552" w:type="dxa"/>
            <w:tcBorders>
              <w:top w:val="nil"/>
              <w:left w:val="nil"/>
              <w:bottom w:val="single" w:sz="4" w:space="0" w:color="auto"/>
              <w:right w:val="single" w:sz="4" w:space="0" w:color="auto"/>
            </w:tcBorders>
            <w:shd w:val="clear" w:color="000000" w:fill="CC66FF"/>
            <w:noWrap/>
            <w:vAlign w:val="bottom"/>
            <w:hideMark/>
          </w:tcPr>
          <w:p w14:paraId="03FA983D"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 xml:space="preserve"> занимательная математика</w:t>
            </w:r>
          </w:p>
        </w:tc>
      </w:tr>
      <w:tr w:rsidR="001944D4" w:rsidRPr="001944D4" w14:paraId="7A3431DB" w14:textId="77777777" w:rsidTr="0091783C">
        <w:trPr>
          <w:trHeight w:val="375"/>
        </w:trPr>
        <w:tc>
          <w:tcPr>
            <w:tcW w:w="562" w:type="dxa"/>
            <w:vMerge/>
            <w:tcBorders>
              <w:top w:val="single" w:sz="4" w:space="0" w:color="auto"/>
              <w:left w:val="single" w:sz="4" w:space="0" w:color="auto"/>
              <w:bottom w:val="nil"/>
              <w:right w:val="single" w:sz="4" w:space="0" w:color="auto"/>
            </w:tcBorders>
            <w:vAlign w:val="center"/>
            <w:hideMark/>
          </w:tcPr>
          <w:p w14:paraId="3A9B8A84"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nil"/>
            </w:tcBorders>
            <w:shd w:val="clear" w:color="auto" w:fill="auto"/>
            <w:noWrap/>
            <w:vAlign w:val="bottom"/>
            <w:hideMark/>
          </w:tcPr>
          <w:p w14:paraId="7C1DBE9E"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13.20-13.40</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14:paraId="1C26BD58"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c>
          <w:tcPr>
            <w:tcW w:w="2551" w:type="dxa"/>
            <w:tcBorders>
              <w:top w:val="nil"/>
              <w:left w:val="nil"/>
              <w:bottom w:val="single" w:sz="4" w:space="0" w:color="auto"/>
              <w:right w:val="single" w:sz="4" w:space="0" w:color="auto"/>
            </w:tcBorders>
            <w:shd w:val="clear" w:color="auto" w:fill="auto"/>
            <w:noWrap/>
            <w:vAlign w:val="bottom"/>
            <w:hideMark/>
          </w:tcPr>
          <w:p w14:paraId="153A9BE2"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c>
          <w:tcPr>
            <w:tcW w:w="2552" w:type="dxa"/>
            <w:tcBorders>
              <w:top w:val="nil"/>
              <w:left w:val="nil"/>
              <w:bottom w:val="single" w:sz="4" w:space="0" w:color="auto"/>
              <w:right w:val="single" w:sz="4" w:space="0" w:color="auto"/>
            </w:tcBorders>
            <w:shd w:val="clear" w:color="auto" w:fill="auto"/>
            <w:noWrap/>
            <w:vAlign w:val="bottom"/>
            <w:hideMark/>
          </w:tcPr>
          <w:p w14:paraId="047AE873"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r>
      <w:tr w:rsidR="001944D4" w:rsidRPr="001944D4" w14:paraId="7801E135" w14:textId="77777777" w:rsidTr="0091783C">
        <w:trPr>
          <w:trHeight w:val="375"/>
        </w:trPr>
        <w:tc>
          <w:tcPr>
            <w:tcW w:w="562"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3F699399" w14:textId="77777777" w:rsidR="001944D4" w:rsidRPr="001944D4" w:rsidRDefault="001944D4" w:rsidP="001944D4">
            <w:pPr>
              <w:spacing w:after="0" w:line="240" w:lineRule="auto"/>
              <w:jc w:val="center"/>
              <w:rPr>
                <w:rFonts w:ascii="Times New Roman" w:eastAsia="Times New Roman" w:hAnsi="Times New Roman" w:cs="Times New Roman"/>
                <w:color w:val="000000"/>
              </w:rPr>
            </w:pPr>
            <w:r w:rsidRPr="001944D4">
              <w:rPr>
                <w:rFonts w:ascii="Times New Roman" w:eastAsia="Times New Roman" w:hAnsi="Times New Roman" w:cs="Times New Roman"/>
                <w:color w:val="000000"/>
              </w:rPr>
              <w:t>ВТ</w:t>
            </w:r>
          </w:p>
        </w:tc>
        <w:tc>
          <w:tcPr>
            <w:tcW w:w="1276" w:type="dxa"/>
            <w:tcBorders>
              <w:top w:val="nil"/>
              <w:left w:val="nil"/>
              <w:bottom w:val="single" w:sz="4" w:space="0" w:color="auto"/>
              <w:right w:val="single" w:sz="4" w:space="0" w:color="auto"/>
            </w:tcBorders>
            <w:shd w:val="clear" w:color="auto" w:fill="auto"/>
            <w:noWrap/>
            <w:vAlign w:val="bottom"/>
            <w:hideMark/>
          </w:tcPr>
          <w:p w14:paraId="505023EE"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9.00-9.25</w:t>
            </w:r>
          </w:p>
        </w:tc>
        <w:tc>
          <w:tcPr>
            <w:tcW w:w="2552" w:type="dxa"/>
            <w:tcBorders>
              <w:top w:val="nil"/>
              <w:left w:val="nil"/>
              <w:bottom w:val="single" w:sz="4" w:space="0" w:color="auto"/>
              <w:right w:val="single" w:sz="4" w:space="0" w:color="auto"/>
            </w:tcBorders>
            <w:shd w:val="clear" w:color="auto" w:fill="auto"/>
            <w:noWrap/>
            <w:vAlign w:val="bottom"/>
            <w:hideMark/>
          </w:tcPr>
          <w:p w14:paraId="2D7F4903"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c>
          <w:tcPr>
            <w:tcW w:w="2551" w:type="dxa"/>
            <w:tcBorders>
              <w:top w:val="nil"/>
              <w:left w:val="nil"/>
              <w:bottom w:val="single" w:sz="4" w:space="0" w:color="auto"/>
              <w:right w:val="single" w:sz="4" w:space="0" w:color="auto"/>
            </w:tcBorders>
            <w:shd w:val="clear" w:color="auto" w:fill="auto"/>
            <w:noWrap/>
            <w:vAlign w:val="bottom"/>
            <w:hideMark/>
          </w:tcPr>
          <w:p w14:paraId="0720D2FB"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c>
          <w:tcPr>
            <w:tcW w:w="2552" w:type="dxa"/>
            <w:tcBorders>
              <w:top w:val="nil"/>
              <w:left w:val="nil"/>
              <w:bottom w:val="single" w:sz="4" w:space="0" w:color="auto"/>
              <w:right w:val="single" w:sz="4" w:space="0" w:color="auto"/>
            </w:tcBorders>
            <w:shd w:val="clear" w:color="auto" w:fill="auto"/>
            <w:noWrap/>
            <w:vAlign w:val="bottom"/>
            <w:hideMark/>
          </w:tcPr>
          <w:p w14:paraId="114AA753"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r>
      <w:tr w:rsidR="0091783C" w:rsidRPr="001944D4" w14:paraId="4E302B37" w14:textId="77777777" w:rsidTr="0091783C">
        <w:trPr>
          <w:trHeight w:val="37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7B29A816"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08223B52"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9.30-10.15</w:t>
            </w:r>
          </w:p>
        </w:tc>
        <w:tc>
          <w:tcPr>
            <w:tcW w:w="2552" w:type="dxa"/>
            <w:tcBorders>
              <w:top w:val="nil"/>
              <w:left w:val="nil"/>
              <w:bottom w:val="single" w:sz="4" w:space="0" w:color="auto"/>
              <w:right w:val="single" w:sz="4" w:space="0" w:color="auto"/>
            </w:tcBorders>
            <w:shd w:val="clear" w:color="000000" w:fill="A9D08E"/>
            <w:noWrap/>
            <w:vAlign w:val="bottom"/>
            <w:hideMark/>
          </w:tcPr>
          <w:p w14:paraId="244A7ED9"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c>
          <w:tcPr>
            <w:tcW w:w="2551" w:type="dxa"/>
            <w:tcBorders>
              <w:top w:val="nil"/>
              <w:left w:val="nil"/>
              <w:bottom w:val="single" w:sz="4" w:space="0" w:color="auto"/>
              <w:right w:val="single" w:sz="4" w:space="0" w:color="auto"/>
            </w:tcBorders>
            <w:shd w:val="clear" w:color="000000" w:fill="A9D08E"/>
            <w:noWrap/>
            <w:vAlign w:val="bottom"/>
            <w:hideMark/>
          </w:tcPr>
          <w:p w14:paraId="58F11E4D"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c>
          <w:tcPr>
            <w:tcW w:w="2552" w:type="dxa"/>
            <w:tcBorders>
              <w:top w:val="nil"/>
              <w:left w:val="nil"/>
              <w:bottom w:val="single" w:sz="4" w:space="0" w:color="auto"/>
              <w:right w:val="single" w:sz="4" w:space="0" w:color="auto"/>
            </w:tcBorders>
            <w:shd w:val="clear" w:color="000000" w:fill="ED7D31"/>
            <w:noWrap/>
            <w:vAlign w:val="bottom"/>
            <w:hideMark/>
          </w:tcPr>
          <w:p w14:paraId="35245726"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ИТ</w:t>
            </w:r>
          </w:p>
        </w:tc>
      </w:tr>
      <w:tr w:rsidR="0091783C" w:rsidRPr="001944D4" w14:paraId="5197A7C8" w14:textId="77777777" w:rsidTr="0091783C">
        <w:trPr>
          <w:trHeight w:val="37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28F6B1BA"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B0CF0C2"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10.30-11.15</w:t>
            </w:r>
          </w:p>
        </w:tc>
        <w:tc>
          <w:tcPr>
            <w:tcW w:w="2552" w:type="dxa"/>
            <w:tcBorders>
              <w:top w:val="nil"/>
              <w:left w:val="nil"/>
              <w:bottom w:val="single" w:sz="4" w:space="0" w:color="auto"/>
              <w:right w:val="single" w:sz="4" w:space="0" w:color="auto"/>
            </w:tcBorders>
            <w:shd w:val="clear" w:color="000000" w:fill="A9D08E"/>
            <w:noWrap/>
            <w:vAlign w:val="bottom"/>
            <w:hideMark/>
          </w:tcPr>
          <w:p w14:paraId="5A7D0131"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c>
          <w:tcPr>
            <w:tcW w:w="2551" w:type="dxa"/>
            <w:tcBorders>
              <w:top w:val="nil"/>
              <w:left w:val="nil"/>
              <w:bottom w:val="single" w:sz="4" w:space="0" w:color="auto"/>
              <w:right w:val="single" w:sz="4" w:space="0" w:color="auto"/>
            </w:tcBorders>
            <w:shd w:val="clear" w:color="000000" w:fill="A9D08E"/>
            <w:noWrap/>
            <w:vAlign w:val="bottom"/>
            <w:hideMark/>
          </w:tcPr>
          <w:p w14:paraId="08A38FEB"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c>
          <w:tcPr>
            <w:tcW w:w="2552" w:type="dxa"/>
            <w:tcBorders>
              <w:top w:val="nil"/>
              <w:left w:val="nil"/>
              <w:bottom w:val="single" w:sz="4" w:space="0" w:color="auto"/>
              <w:right w:val="single" w:sz="4" w:space="0" w:color="auto"/>
            </w:tcBorders>
            <w:shd w:val="clear" w:color="000000" w:fill="ED7D31"/>
            <w:noWrap/>
            <w:vAlign w:val="bottom"/>
            <w:hideMark/>
          </w:tcPr>
          <w:p w14:paraId="05D4D90E"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ИТ</w:t>
            </w:r>
          </w:p>
        </w:tc>
      </w:tr>
      <w:tr w:rsidR="0091783C" w:rsidRPr="001944D4" w14:paraId="5CB78604" w14:textId="77777777" w:rsidTr="0091783C">
        <w:trPr>
          <w:trHeight w:val="37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420C7840"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36E0BDC"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11.30-12.15</w:t>
            </w:r>
          </w:p>
        </w:tc>
        <w:tc>
          <w:tcPr>
            <w:tcW w:w="2552" w:type="dxa"/>
            <w:tcBorders>
              <w:top w:val="nil"/>
              <w:left w:val="nil"/>
              <w:bottom w:val="single" w:sz="4" w:space="0" w:color="auto"/>
              <w:right w:val="single" w:sz="4" w:space="0" w:color="auto"/>
            </w:tcBorders>
            <w:shd w:val="clear" w:color="000000" w:fill="FFC000"/>
            <w:noWrap/>
            <w:vAlign w:val="bottom"/>
            <w:hideMark/>
          </w:tcPr>
          <w:p w14:paraId="5FC9E43E"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c>
          <w:tcPr>
            <w:tcW w:w="2551" w:type="dxa"/>
            <w:tcBorders>
              <w:top w:val="nil"/>
              <w:left w:val="nil"/>
              <w:bottom w:val="single" w:sz="4" w:space="0" w:color="auto"/>
              <w:right w:val="single" w:sz="4" w:space="0" w:color="auto"/>
            </w:tcBorders>
            <w:shd w:val="clear" w:color="000000" w:fill="FFC000"/>
            <w:noWrap/>
            <w:vAlign w:val="bottom"/>
            <w:hideMark/>
          </w:tcPr>
          <w:p w14:paraId="5F45F8F6"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c>
          <w:tcPr>
            <w:tcW w:w="2552" w:type="dxa"/>
            <w:tcBorders>
              <w:top w:val="nil"/>
              <w:left w:val="nil"/>
              <w:bottom w:val="single" w:sz="4" w:space="0" w:color="auto"/>
              <w:right w:val="single" w:sz="4" w:space="0" w:color="auto"/>
            </w:tcBorders>
            <w:shd w:val="clear" w:color="000000" w:fill="A9D08E"/>
            <w:noWrap/>
            <w:vAlign w:val="bottom"/>
            <w:hideMark/>
          </w:tcPr>
          <w:p w14:paraId="1A6CD86D"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r>
      <w:tr w:rsidR="0091783C" w:rsidRPr="001944D4" w14:paraId="40D69D4C" w14:textId="77777777" w:rsidTr="0091783C">
        <w:trPr>
          <w:trHeight w:val="37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079D3F0B"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36883894"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12.30-13.15</w:t>
            </w:r>
          </w:p>
        </w:tc>
        <w:tc>
          <w:tcPr>
            <w:tcW w:w="2552" w:type="dxa"/>
            <w:tcBorders>
              <w:top w:val="nil"/>
              <w:left w:val="nil"/>
              <w:bottom w:val="single" w:sz="4" w:space="0" w:color="auto"/>
              <w:right w:val="single" w:sz="4" w:space="0" w:color="auto"/>
            </w:tcBorders>
            <w:shd w:val="clear" w:color="000000" w:fill="FFC000"/>
            <w:noWrap/>
            <w:vAlign w:val="bottom"/>
            <w:hideMark/>
          </w:tcPr>
          <w:p w14:paraId="22EF465B"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c>
          <w:tcPr>
            <w:tcW w:w="2551" w:type="dxa"/>
            <w:tcBorders>
              <w:top w:val="nil"/>
              <w:left w:val="nil"/>
              <w:bottom w:val="single" w:sz="4" w:space="0" w:color="auto"/>
              <w:right w:val="single" w:sz="4" w:space="0" w:color="auto"/>
            </w:tcBorders>
            <w:shd w:val="clear" w:color="000000" w:fill="FFC000"/>
            <w:noWrap/>
            <w:vAlign w:val="bottom"/>
            <w:hideMark/>
          </w:tcPr>
          <w:p w14:paraId="506ADA90"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c>
          <w:tcPr>
            <w:tcW w:w="2552" w:type="dxa"/>
            <w:tcBorders>
              <w:top w:val="nil"/>
              <w:left w:val="nil"/>
              <w:bottom w:val="single" w:sz="4" w:space="0" w:color="auto"/>
              <w:right w:val="single" w:sz="4" w:space="0" w:color="auto"/>
            </w:tcBorders>
            <w:shd w:val="clear" w:color="000000" w:fill="A9D08E"/>
            <w:noWrap/>
            <w:vAlign w:val="bottom"/>
            <w:hideMark/>
          </w:tcPr>
          <w:p w14:paraId="2E4FA76C"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r>
      <w:tr w:rsidR="001944D4" w:rsidRPr="001944D4" w14:paraId="7C54DF25" w14:textId="77777777" w:rsidTr="0091783C">
        <w:trPr>
          <w:trHeight w:val="37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045D35E5"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nil"/>
            </w:tcBorders>
            <w:shd w:val="clear" w:color="auto" w:fill="auto"/>
            <w:noWrap/>
            <w:vAlign w:val="bottom"/>
            <w:hideMark/>
          </w:tcPr>
          <w:p w14:paraId="06E93809"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13.20-13.40</w:t>
            </w:r>
          </w:p>
        </w:tc>
        <w:tc>
          <w:tcPr>
            <w:tcW w:w="2552" w:type="dxa"/>
            <w:tcBorders>
              <w:top w:val="nil"/>
              <w:left w:val="nil"/>
              <w:bottom w:val="single" w:sz="4" w:space="0" w:color="auto"/>
              <w:right w:val="nil"/>
            </w:tcBorders>
            <w:shd w:val="clear" w:color="auto" w:fill="auto"/>
            <w:noWrap/>
            <w:vAlign w:val="bottom"/>
            <w:hideMark/>
          </w:tcPr>
          <w:p w14:paraId="3C175A55"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c>
          <w:tcPr>
            <w:tcW w:w="2551" w:type="dxa"/>
            <w:tcBorders>
              <w:top w:val="nil"/>
              <w:left w:val="nil"/>
              <w:bottom w:val="single" w:sz="4" w:space="0" w:color="auto"/>
              <w:right w:val="nil"/>
            </w:tcBorders>
            <w:shd w:val="clear" w:color="auto" w:fill="auto"/>
            <w:noWrap/>
            <w:vAlign w:val="bottom"/>
            <w:hideMark/>
          </w:tcPr>
          <w:p w14:paraId="66F13708"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c>
          <w:tcPr>
            <w:tcW w:w="2552" w:type="dxa"/>
            <w:tcBorders>
              <w:top w:val="nil"/>
              <w:left w:val="nil"/>
              <w:bottom w:val="single" w:sz="4" w:space="0" w:color="auto"/>
              <w:right w:val="nil"/>
            </w:tcBorders>
            <w:shd w:val="clear" w:color="auto" w:fill="auto"/>
            <w:noWrap/>
            <w:vAlign w:val="bottom"/>
            <w:hideMark/>
          </w:tcPr>
          <w:p w14:paraId="4ED92B09"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r>
      <w:tr w:rsidR="001944D4" w:rsidRPr="001944D4" w14:paraId="5B78E7DB" w14:textId="77777777" w:rsidTr="0091783C">
        <w:trPr>
          <w:trHeight w:val="645"/>
        </w:trPr>
        <w:tc>
          <w:tcPr>
            <w:tcW w:w="562"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5F017757" w14:textId="77777777" w:rsidR="001944D4" w:rsidRPr="001944D4" w:rsidRDefault="001944D4" w:rsidP="001944D4">
            <w:pPr>
              <w:spacing w:after="0" w:line="240" w:lineRule="auto"/>
              <w:jc w:val="center"/>
              <w:rPr>
                <w:rFonts w:ascii="Times New Roman" w:eastAsia="Times New Roman" w:hAnsi="Times New Roman" w:cs="Times New Roman"/>
                <w:color w:val="000000"/>
              </w:rPr>
            </w:pPr>
            <w:r w:rsidRPr="001944D4">
              <w:rPr>
                <w:rFonts w:ascii="Times New Roman" w:eastAsia="Times New Roman" w:hAnsi="Times New Roman" w:cs="Times New Roman"/>
                <w:color w:val="000000"/>
              </w:rPr>
              <w:t>СР</w:t>
            </w:r>
          </w:p>
        </w:tc>
        <w:tc>
          <w:tcPr>
            <w:tcW w:w="1276" w:type="dxa"/>
            <w:tcBorders>
              <w:top w:val="nil"/>
              <w:left w:val="nil"/>
              <w:bottom w:val="single" w:sz="4" w:space="0" w:color="auto"/>
              <w:right w:val="single" w:sz="4" w:space="0" w:color="auto"/>
            </w:tcBorders>
            <w:shd w:val="clear" w:color="auto" w:fill="auto"/>
            <w:noWrap/>
            <w:vAlign w:val="bottom"/>
            <w:hideMark/>
          </w:tcPr>
          <w:p w14:paraId="564C29D5"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9.00-9.25</w:t>
            </w:r>
          </w:p>
        </w:tc>
        <w:tc>
          <w:tcPr>
            <w:tcW w:w="2552" w:type="dxa"/>
            <w:tcBorders>
              <w:top w:val="nil"/>
              <w:left w:val="nil"/>
              <w:bottom w:val="single" w:sz="4" w:space="0" w:color="auto"/>
              <w:right w:val="single" w:sz="4" w:space="0" w:color="auto"/>
            </w:tcBorders>
            <w:shd w:val="clear" w:color="auto" w:fill="auto"/>
            <w:noWrap/>
            <w:vAlign w:val="bottom"/>
            <w:hideMark/>
          </w:tcPr>
          <w:p w14:paraId="42EDB96E"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c>
          <w:tcPr>
            <w:tcW w:w="2551" w:type="dxa"/>
            <w:tcBorders>
              <w:top w:val="nil"/>
              <w:left w:val="nil"/>
              <w:bottom w:val="single" w:sz="4" w:space="0" w:color="auto"/>
              <w:right w:val="single" w:sz="4" w:space="0" w:color="auto"/>
            </w:tcBorders>
            <w:shd w:val="clear" w:color="auto" w:fill="auto"/>
            <w:noWrap/>
            <w:vAlign w:val="bottom"/>
            <w:hideMark/>
          </w:tcPr>
          <w:p w14:paraId="34EF7DC3"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c>
          <w:tcPr>
            <w:tcW w:w="2552" w:type="dxa"/>
            <w:tcBorders>
              <w:top w:val="nil"/>
              <w:left w:val="nil"/>
              <w:bottom w:val="single" w:sz="4" w:space="0" w:color="auto"/>
              <w:right w:val="single" w:sz="4" w:space="0" w:color="auto"/>
            </w:tcBorders>
            <w:shd w:val="clear" w:color="auto" w:fill="auto"/>
            <w:noWrap/>
            <w:vAlign w:val="bottom"/>
            <w:hideMark/>
          </w:tcPr>
          <w:p w14:paraId="62B882A5"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r>
      <w:tr w:rsidR="0091783C" w:rsidRPr="001944D4" w14:paraId="5AF1B666" w14:textId="77777777" w:rsidTr="0091783C">
        <w:trPr>
          <w:trHeight w:val="375"/>
        </w:trPr>
        <w:tc>
          <w:tcPr>
            <w:tcW w:w="562" w:type="dxa"/>
            <w:vMerge/>
            <w:tcBorders>
              <w:top w:val="nil"/>
              <w:left w:val="single" w:sz="4" w:space="0" w:color="auto"/>
              <w:bottom w:val="single" w:sz="4" w:space="0" w:color="000000"/>
              <w:right w:val="single" w:sz="4" w:space="0" w:color="auto"/>
            </w:tcBorders>
            <w:vAlign w:val="center"/>
            <w:hideMark/>
          </w:tcPr>
          <w:p w14:paraId="48639653"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2F8AB8DB"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9.30-10.15</w:t>
            </w:r>
          </w:p>
        </w:tc>
        <w:tc>
          <w:tcPr>
            <w:tcW w:w="2552" w:type="dxa"/>
            <w:tcBorders>
              <w:top w:val="nil"/>
              <w:left w:val="nil"/>
              <w:bottom w:val="single" w:sz="4" w:space="0" w:color="auto"/>
              <w:right w:val="single" w:sz="4" w:space="0" w:color="auto"/>
            </w:tcBorders>
            <w:shd w:val="clear" w:color="000000" w:fill="ED7D31"/>
            <w:noWrap/>
            <w:vAlign w:val="bottom"/>
            <w:hideMark/>
          </w:tcPr>
          <w:p w14:paraId="77E28711"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ИТ</w:t>
            </w:r>
          </w:p>
        </w:tc>
        <w:tc>
          <w:tcPr>
            <w:tcW w:w="2551" w:type="dxa"/>
            <w:tcBorders>
              <w:top w:val="nil"/>
              <w:left w:val="nil"/>
              <w:bottom w:val="single" w:sz="4" w:space="0" w:color="auto"/>
              <w:right w:val="single" w:sz="4" w:space="0" w:color="auto"/>
            </w:tcBorders>
            <w:shd w:val="clear" w:color="000000" w:fill="ED7D31"/>
            <w:noWrap/>
            <w:vAlign w:val="bottom"/>
            <w:hideMark/>
          </w:tcPr>
          <w:p w14:paraId="48648B64"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ИТ</w:t>
            </w:r>
          </w:p>
        </w:tc>
        <w:tc>
          <w:tcPr>
            <w:tcW w:w="2552" w:type="dxa"/>
            <w:tcBorders>
              <w:top w:val="nil"/>
              <w:left w:val="nil"/>
              <w:bottom w:val="single" w:sz="4" w:space="0" w:color="auto"/>
              <w:right w:val="single" w:sz="4" w:space="0" w:color="auto"/>
            </w:tcBorders>
            <w:shd w:val="clear" w:color="000000" w:fill="CC66FF"/>
            <w:noWrap/>
            <w:vAlign w:val="bottom"/>
            <w:hideMark/>
          </w:tcPr>
          <w:p w14:paraId="54444AAD"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 xml:space="preserve"> занимательная математика</w:t>
            </w:r>
          </w:p>
        </w:tc>
      </w:tr>
      <w:tr w:rsidR="0091783C" w:rsidRPr="001944D4" w14:paraId="45C0DDB3" w14:textId="77777777" w:rsidTr="0091783C">
        <w:trPr>
          <w:trHeight w:val="375"/>
        </w:trPr>
        <w:tc>
          <w:tcPr>
            <w:tcW w:w="562" w:type="dxa"/>
            <w:vMerge/>
            <w:tcBorders>
              <w:top w:val="nil"/>
              <w:left w:val="single" w:sz="4" w:space="0" w:color="auto"/>
              <w:bottom w:val="single" w:sz="4" w:space="0" w:color="000000"/>
              <w:right w:val="single" w:sz="4" w:space="0" w:color="auto"/>
            </w:tcBorders>
            <w:vAlign w:val="center"/>
            <w:hideMark/>
          </w:tcPr>
          <w:p w14:paraId="05EF41F2"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6C1A10D"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10.30-11.15</w:t>
            </w:r>
          </w:p>
        </w:tc>
        <w:tc>
          <w:tcPr>
            <w:tcW w:w="2552" w:type="dxa"/>
            <w:tcBorders>
              <w:top w:val="nil"/>
              <w:left w:val="nil"/>
              <w:bottom w:val="single" w:sz="4" w:space="0" w:color="auto"/>
              <w:right w:val="single" w:sz="4" w:space="0" w:color="auto"/>
            </w:tcBorders>
            <w:shd w:val="clear" w:color="000000" w:fill="ED7D31"/>
            <w:noWrap/>
            <w:vAlign w:val="bottom"/>
            <w:hideMark/>
          </w:tcPr>
          <w:p w14:paraId="0D4C5C26"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ИТ</w:t>
            </w:r>
          </w:p>
        </w:tc>
        <w:tc>
          <w:tcPr>
            <w:tcW w:w="2551" w:type="dxa"/>
            <w:tcBorders>
              <w:top w:val="nil"/>
              <w:left w:val="nil"/>
              <w:bottom w:val="single" w:sz="4" w:space="0" w:color="auto"/>
              <w:right w:val="single" w:sz="4" w:space="0" w:color="auto"/>
            </w:tcBorders>
            <w:shd w:val="clear" w:color="000000" w:fill="ED7D31"/>
            <w:noWrap/>
            <w:vAlign w:val="bottom"/>
            <w:hideMark/>
          </w:tcPr>
          <w:p w14:paraId="4577CAE9"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ИТ</w:t>
            </w:r>
          </w:p>
        </w:tc>
        <w:tc>
          <w:tcPr>
            <w:tcW w:w="2552" w:type="dxa"/>
            <w:tcBorders>
              <w:top w:val="nil"/>
              <w:left w:val="nil"/>
              <w:bottom w:val="single" w:sz="4" w:space="0" w:color="auto"/>
              <w:right w:val="single" w:sz="4" w:space="0" w:color="auto"/>
            </w:tcBorders>
            <w:shd w:val="clear" w:color="000000" w:fill="5B9BD5"/>
            <w:noWrap/>
            <w:vAlign w:val="bottom"/>
            <w:hideMark/>
          </w:tcPr>
          <w:p w14:paraId="1FB033D3"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мероприятие</w:t>
            </w:r>
          </w:p>
        </w:tc>
      </w:tr>
      <w:tr w:rsidR="0091783C" w:rsidRPr="001944D4" w14:paraId="1A29D5E5" w14:textId="77777777" w:rsidTr="0091783C">
        <w:trPr>
          <w:trHeight w:val="375"/>
        </w:trPr>
        <w:tc>
          <w:tcPr>
            <w:tcW w:w="562" w:type="dxa"/>
            <w:vMerge/>
            <w:tcBorders>
              <w:top w:val="nil"/>
              <w:left w:val="single" w:sz="4" w:space="0" w:color="auto"/>
              <w:bottom w:val="single" w:sz="4" w:space="0" w:color="000000"/>
              <w:right w:val="single" w:sz="4" w:space="0" w:color="auto"/>
            </w:tcBorders>
            <w:vAlign w:val="center"/>
            <w:hideMark/>
          </w:tcPr>
          <w:p w14:paraId="1305F0C6"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65F2A01D"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11.30-12.15</w:t>
            </w:r>
          </w:p>
        </w:tc>
        <w:tc>
          <w:tcPr>
            <w:tcW w:w="2552" w:type="dxa"/>
            <w:tcBorders>
              <w:top w:val="nil"/>
              <w:left w:val="nil"/>
              <w:bottom w:val="single" w:sz="4" w:space="0" w:color="auto"/>
              <w:right w:val="single" w:sz="4" w:space="0" w:color="auto"/>
            </w:tcBorders>
            <w:shd w:val="clear" w:color="000000" w:fill="CC66FF"/>
            <w:noWrap/>
            <w:vAlign w:val="bottom"/>
            <w:hideMark/>
          </w:tcPr>
          <w:p w14:paraId="27F55D9D"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 xml:space="preserve"> занимательная математика</w:t>
            </w:r>
          </w:p>
        </w:tc>
        <w:tc>
          <w:tcPr>
            <w:tcW w:w="2551" w:type="dxa"/>
            <w:tcBorders>
              <w:top w:val="nil"/>
              <w:left w:val="nil"/>
              <w:bottom w:val="single" w:sz="4" w:space="0" w:color="auto"/>
              <w:right w:val="single" w:sz="4" w:space="0" w:color="auto"/>
            </w:tcBorders>
            <w:shd w:val="clear" w:color="000000" w:fill="CC66FF"/>
            <w:noWrap/>
            <w:vAlign w:val="bottom"/>
            <w:hideMark/>
          </w:tcPr>
          <w:p w14:paraId="0B152B27"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 xml:space="preserve"> занимательная математика</w:t>
            </w:r>
          </w:p>
        </w:tc>
        <w:tc>
          <w:tcPr>
            <w:tcW w:w="2552" w:type="dxa"/>
            <w:tcBorders>
              <w:top w:val="nil"/>
              <w:left w:val="nil"/>
              <w:bottom w:val="single" w:sz="4" w:space="0" w:color="auto"/>
              <w:right w:val="single" w:sz="4" w:space="0" w:color="auto"/>
            </w:tcBorders>
            <w:shd w:val="clear" w:color="000000" w:fill="ED7D31"/>
            <w:noWrap/>
            <w:vAlign w:val="bottom"/>
            <w:hideMark/>
          </w:tcPr>
          <w:p w14:paraId="462525D9"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ИТ</w:t>
            </w:r>
          </w:p>
        </w:tc>
      </w:tr>
      <w:tr w:rsidR="0091783C" w:rsidRPr="001944D4" w14:paraId="0EBA5CDE" w14:textId="77777777" w:rsidTr="0091783C">
        <w:trPr>
          <w:trHeight w:val="375"/>
        </w:trPr>
        <w:tc>
          <w:tcPr>
            <w:tcW w:w="562" w:type="dxa"/>
            <w:vMerge/>
            <w:tcBorders>
              <w:top w:val="nil"/>
              <w:left w:val="single" w:sz="4" w:space="0" w:color="auto"/>
              <w:bottom w:val="single" w:sz="4" w:space="0" w:color="000000"/>
              <w:right w:val="single" w:sz="4" w:space="0" w:color="auto"/>
            </w:tcBorders>
            <w:vAlign w:val="center"/>
            <w:hideMark/>
          </w:tcPr>
          <w:p w14:paraId="51FF606C"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D22EBD8"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12.30-13.15</w:t>
            </w:r>
          </w:p>
        </w:tc>
        <w:tc>
          <w:tcPr>
            <w:tcW w:w="2552" w:type="dxa"/>
            <w:tcBorders>
              <w:top w:val="nil"/>
              <w:left w:val="nil"/>
              <w:bottom w:val="single" w:sz="4" w:space="0" w:color="auto"/>
              <w:right w:val="single" w:sz="4" w:space="0" w:color="auto"/>
            </w:tcBorders>
            <w:shd w:val="clear" w:color="000000" w:fill="5B9BD5"/>
            <w:noWrap/>
            <w:vAlign w:val="bottom"/>
            <w:hideMark/>
          </w:tcPr>
          <w:p w14:paraId="4FBEAACA"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мероприятие</w:t>
            </w:r>
          </w:p>
        </w:tc>
        <w:tc>
          <w:tcPr>
            <w:tcW w:w="2551" w:type="dxa"/>
            <w:tcBorders>
              <w:top w:val="nil"/>
              <w:left w:val="nil"/>
              <w:bottom w:val="single" w:sz="4" w:space="0" w:color="auto"/>
              <w:right w:val="single" w:sz="4" w:space="0" w:color="auto"/>
            </w:tcBorders>
            <w:shd w:val="clear" w:color="000000" w:fill="5B9BD5"/>
            <w:noWrap/>
            <w:vAlign w:val="bottom"/>
            <w:hideMark/>
          </w:tcPr>
          <w:p w14:paraId="60AAE1BF"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мероприятие</w:t>
            </w:r>
          </w:p>
        </w:tc>
        <w:tc>
          <w:tcPr>
            <w:tcW w:w="2552" w:type="dxa"/>
            <w:tcBorders>
              <w:top w:val="nil"/>
              <w:left w:val="nil"/>
              <w:bottom w:val="single" w:sz="4" w:space="0" w:color="auto"/>
              <w:right w:val="single" w:sz="4" w:space="0" w:color="auto"/>
            </w:tcBorders>
            <w:shd w:val="clear" w:color="000000" w:fill="ED7D31"/>
            <w:noWrap/>
            <w:vAlign w:val="bottom"/>
            <w:hideMark/>
          </w:tcPr>
          <w:p w14:paraId="16A3387A"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ИТ</w:t>
            </w:r>
          </w:p>
        </w:tc>
      </w:tr>
      <w:tr w:rsidR="001944D4" w:rsidRPr="001944D4" w14:paraId="45E5C9DB" w14:textId="77777777" w:rsidTr="0091783C">
        <w:trPr>
          <w:trHeight w:val="375"/>
        </w:trPr>
        <w:tc>
          <w:tcPr>
            <w:tcW w:w="562" w:type="dxa"/>
            <w:vMerge/>
            <w:tcBorders>
              <w:top w:val="nil"/>
              <w:left w:val="single" w:sz="4" w:space="0" w:color="auto"/>
              <w:bottom w:val="single" w:sz="4" w:space="0" w:color="000000"/>
              <w:right w:val="single" w:sz="4" w:space="0" w:color="auto"/>
            </w:tcBorders>
            <w:vAlign w:val="center"/>
            <w:hideMark/>
          </w:tcPr>
          <w:p w14:paraId="1E895B23"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nil"/>
            </w:tcBorders>
            <w:shd w:val="clear" w:color="auto" w:fill="auto"/>
            <w:noWrap/>
            <w:vAlign w:val="bottom"/>
            <w:hideMark/>
          </w:tcPr>
          <w:p w14:paraId="167A00D2"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13.20-13.40</w:t>
            </w:r>
          </w:p>
        </w:tc>
        <w:tc>
          <w:tcPr>
            <w:tcW w:w="2552" w:type="dxa"/>
            <w:tcBorders>
              <w:top w:val="nil"/>
              <w:left w:val="nil"/>
              <w:bottom w:val="single" w:sz="4" w:space="0" w:color="auto"/>
              <w:right w:val="nil"/>
            </w:tcBorders>
            <w:shd w:val="clear" w:color="auto" w:fill="auto"/>
            <w:noWrap/>
            <w:vAlign w:val="bottom"/>
            <w:hideMark/>
          </w:tcPr>
          <w:p w14:paraId="617E271E"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c>
          <w:tcPr>
            <w:tcW w:w="2551" w:type="dxa"/>
            <w:tcBorders>
              <w:top w:val="nil"/>
              <w:left w:val="nil"/>
              <w:bottom w:val="single" w:sz="4" w:space="0" w:color="auto"/>
              <w:right w:val="nil"/>
            </w:tcBorders>
            <w:shd w:val="clear" w:color="auto" w:fill="auto"/>
            <w:noWrap/>
            <w:vAlign w:val="bottom"/>
            <w:hideMark/>
          </w:tcPr>
          <w:p w14:paraId="3FAF97E5"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c>
          <w:tcPr>
            <w:tcW w:w="2552" w:type="dxa"/>
            <w:tcBorders>
              <w:top w:val="nil"/>
              <w:left w:val="nil"/>
              <w:bottom w:val="single" w:sz="4" w:space="0" w:color="auto"/>
              <w:right w:val="nil"/>
            </w:tcBorders>
            <w:shd w:val="clear" w:color="auto" w:fill="auto"/>
            <w:noWrap/>
            <w:vAlign w:val="bottom"/>
            <w:hideMark/>
          </w:tcPr>
          <w:p w14:paraId="4E62F88B"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r>
      <w:tr w:rsidR="001944D4" w:rsidRPr="001944D4" w14:paraId="5BE68DE7" w14:textId="77777777" w:rsidTr="0091783C">
        <w:trPr>
          <w:trHeight w:val="375"/>
        </w:trPr>
        <w:tc>
          <w:tcPr>
            <w:tcW w:w="562" w:type="dxa"/>
            <w:vMerge w:val="restart"/>
            <w:tcBorders>
              <w:top w:val="nil"/>
              <w:left w:val="single" w:sz="4" w:space="0" w:color="auto"/>
              <w:bottom w:val="nil"/>
              <w:right w:val="single" w:sz="4" w:space="0" w:color="auto"/>
            </w:tcBorders>
            <w:shd w:val="clear" w:color="auto" w:fill="auto"/>
            <w:noWrap/>
            <w:vAlign w:val="bottom"/>
            <w:hideMark/>
          </w:tcPr>
          <w:p w14:paraId="1B7DBCD7" w14:textId="77777777" w:rsidR="001944D4" w:rsidRPr="001944D4" w:rsidRDefault="001944D4" w:rsidP="001944D4">
            <w:pPr>
              <w:spacing w:after="0" w:line="240" w:lineRule="auto"/>
              <w:jc w:val="center"/>
              <w:rPr>
                <w:rFonts w:ascii="Times New Roman" w:eastAsia="Times New Roman" w:hAnsi="Times New Roman" w:cs="Times New Roman"/>
                <w:color w:val="000000"/>
              </w:rPr>
            </w:pPr>
            <w:r w:rsidRPr="001944D4">
              <w:rPr>
                <w:rFonts w:ascii="Times New Roman" w:eastAsia="Times New Roman" w:hAnsi="Times New Roman" w:cs="Times New Roman"/>
                <w:color w:val="000000"/>
              </w:rPr>
              <w:t>ЧТ</w:t>
            </w:r>
          </w:p>
        </w:tc>
        <w:tc>
          <w:tcPr>
            <w:tcW w:w="1276" w:type="dxa"/>
            <w:tcBorders>
              <w:top w:val="nil"/>
              <w:left w:val="nil"/>
              <w:bottom w:val="single" w:sz="4" w:space="0" w:color="auto"/>
              <w:right w:val="single" w:sz="4" w:space="0" w:color="auto"/>
            </w:tcBorders>
            <w:shd w:val="clear" w:color="auto" w:fill="auto"/>
            <w:noWrap/>
            <w:vAlign w:val="bottom"/>
            <w:hideMark/>
          </w:tcPr>
          <w:p w14:paraId="41C23542"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9.00-9.25</w:t>
            </w:r>
          </w:p>
        </w:tc>
        <w:tc>
          <w:tcPr>
            <w:tcW w:w="2552" w:type="dxa"/>
            <w:tcBorders>
              <w:top w:val="nil"/>
              <w:left w:val="nil"/>
              <w:bottom w:val="single" w:sz="4" w:space="0" w:color="auto"/>
              <w:right w:val="single" w:sz="4" w:space="0" w:color="auto"/>
            </w:tcBorders>
            <w:shd w:val="clear" w:color="auto" w:fill="auto"/>
            <w:noWrap/>
            <w:vAlign w:val="bottom"/>
            <w:hideMark/>
          </w:tcPr>
          <w:p w14:paraId="528204CF"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c>
          <w:tcPr>
            <w:tcW w:w="255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60FF5F40" w14:textId="77777777" w:rsidR="001944D4" w:rsidRPr="001944D4" w:rsidRDefault="001944D4" w:rsidP="001944D4">
            <w:pPr>
              <w:spacing w:after="0" w:line="240" w:lineRule="auto"/>
              <w:jc w:val="center"/>
              <w:rPr>
                <w:rFonts w:ascii="Calibri" w:eastAsia="Times New Roman" w:hAnsi="Calibri" w:cs="Calibri"/>
                <w:color w:val="000000"/>
              </w:rPr>
            </w:pPr>
            <w:r w:rsidRPr="001944D4">
              <w:rPr>
                <w:rFonts w:ascii="Calibri" w:eastAsia="Times New Roman" w:hAnsi="Calibri" w:cs="Calibri"/>
                <w:color w:val="000000"/>
              </w:rPr>
              <w:t>праздничный день</w:t>
            </w:r>
          </w:p>
        </w:tc>
        <w:tc>
          <w:tcPr>
            <w:tcW w:w="2552" w:type="dxa"/>
            <w:tcBorders>
              <w:top w:val="nil"/>
              <w:left w:val="nil"/>
              <w:bottom w:val="single" w:sz="4" w:space="0" w:color="auto"/>
              <w:right w:val="single" w:sz="4" w:space="0" w:color="auto"/>
            </w:tcBorders>
            <w:shd w:val="clear" w:color="auto" w:fill="auto"/>
            <w:noWrap/>
            <w:vAlign w:val="bottom"/>
            <w:hideMark/>
          </w:tcPr>
          <w:p w14:paraId="3FF6033A"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r>
      <w:tr w:rsidR="001944D4" w:rsidRPr="001944D4" w14:paraId="744EBEC2" w14:textId="77777777" w:rsidTr="0091783C">
        <w:trPr>
          <w:trHeight w:val="375"/>
        </w:trPr>
        <w:tc>
          <w:tcPr>
            <w:tcW w:w="562" w:type="dxa"/>
            <w:vMerge/>
            <w:tcBorders>
              <w:top w:val="nil"/>
              <w:left w:val="single" w:sz="4" w:space="0" w:color="auto"/>
              <w:bottom w:val="nil"/>
              <w:right w:val="single" w:sz="4" w:space="0" w:color="auto"/>
            </w:tcBorders>
            <w:vAlign w:val="center"/>
            <w:hideMark/>
          </w:tcPr>
          <w:p w14:paraId="36DEBBD9"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19D94103"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9.30-10.15</w:t>
            </w:r>
          </w:p>
        </w:tc>
        <w:tc>
          <w:tcPr>
            <w:tcW w:w="2552" w:type="dxa"/>
            <w:tcBorders>
              <w:top w:val="nil"/>
              <w:left w:val="nil"/>
              <w:bottom w:val="single" w:sz="4" w:space="0" w:color="auto"/>
              <w:right w:val="single" w:sz="4" w:space="0" w:color="auto"/>
            </w:tcBorders>
            <w:shd w:val="clear" w:color="000000" w:fill="A9D08E"/>
            <w:noWrap/>
            <w:vAlign w:val="bottom"/>
            <w:hideMark/>
          </w:tcPr>
          <w:p w14:paraId="3E9FC703"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c>
          <w:tcPr>
            <w:tcW w:w="2551" w:type="dxa"/>
            <w:vMerge/>
            <w:tcBorders>
              <w:top w:val="nil"/>
              <w:left w:val="single" w:sz="4" w:space="0" w:color="auto"/>
              <w:bottom w:val="single" w:sz="4" w:space="0" w:color="000000"/>
              <w:right w:val="single" w:sz="4" w:space="0" w:color="auto"/>
            </w:tcBorders>
            <w:vAlign w:val="center"/>
            <w:hideMark/>
          </w:tcPr>
          <w:p w14:paraId="12A29D67"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nil"/>
              <w:left w:val="nil"/>
              <w:bottom w:val="single" w:sz="4" w:space="0" w:color="auto"/>
              <w:right w:val="single" w:sz="4" w:space="0" w:color="auto"/>
            </w:tcBorders>
            <w:shd w:val="clear" w:color="000000" w:fill="FFC000"/>
            <w:noWrap/>
            <w:vAlign w:val="bottom"/>
            <w:hideMark/>
          </w:tcPr>
          <w:p w14:paraId="037D2DB2"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r>
      <w:tr w:rsidR="001944D4" w:rsidRPr="001944D4" w14:paraId="73597FB6" w14:textId="77777777" w:rsidTr="0091783C">
        <w:trPr>
          <w:trHeight w:val="375"/>
        </w:trPr>
        <w:tc>
          <w:tcPr>
            <w:tcW w:w="562" w:type="dxa"/>
            <w:vMerge/>
            <w:tcBorders>
              <w:top w:val="nil"/>
              <w:left w:val="single" w:sz="4" w:space="0" w:color="auto"/>
              <w:bottom w:val="nil"/>
              <w:right w:val="single" w:sz="4" w:space="0" w:color="auto"/>
            </w:tcBorders>
            <w:vAlign w:val="center"/>
            <w:hideMark/>
          </w:tcPr>
          <w:p w14:paraId="0BF9020E"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6AD08403"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10.30-11.15</w:t>
            </w:r>
          </w:p>
        </w:tc>
        <w:tc>
          <w:tcPr>
            <w:tcW w:w="2552" w:type="dxa"/>
            <w:tcBorders>
              <w:top w:val="nil"/>
              <w:left w:val="nil"/>
              <w:bottom w:val="single" w:sz="4" w:space="0" w:color="auto"/>
              <w:right w:val="single" w:sz="4" w:space="0" w:color="auto"/>
            </w:tcBorders>
            <w:shd w:val="clear" w:color="000000" w:fill="A9D08E"/>
            <w:noWrap/>
            <w:vAlign w:val="bottom"/>
            <w:hideMark/>
          </w:tcPr>
          <w:p w14:paraId="5C655861"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c>
          <w:tcPr>
            <w:tcW w:w="2551" w:type="dxa"/>
            <w:vMerge/>
            <w:tcBorders>
              <w:top w:val="nil"/>
              <w:left w:val="single" w:sz="4" w:space="0" w:color="auto"/>
              <w:bottom w:val="single" w:sz="4" w:space="0" w:color="000000"/>
              <w:right w:val="single" w:sz="4" w:space="0" w:color="auto"/>
            </w:tcBorders>
            <w:vAlign w:val="center"/>
            <w:hideMark/>
          </w:tcPr>
          <w:p w14:paraId="36FC73A8"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nil"/>
              <w:left w:val="nil"/>
              <w:bottom w:val="single" w:sz="4" w:space="0" w:color="auto"/>
              <w:right w:val="single" w:sz="4" w:space="0" w:color="auto"/>
            </w:tcBorders>
            <w:shd w:val="clear" w:color="000000" w:fill="FFC000"/>
            <w:noWrap/>
            <w:vAlign w:val="bottom"/>
            <w:hideMark/>
          </w:tcPr>
          <w:p w14:paraId="0DEDB586"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r>
      <w:tr w:rsidR="001944D4" w:rsidRPr="001944D4" w14:paraId="3C9359B1" w14:textId="77777777" w:rsidTr="0091783C">
        <w:trPr>
          <w:trHeight w:val="375"/>
        </w:trPr>
        <w:tc>
          <w:tcPr>
            <w:tcW w:w="562" w:type="dxa"/>
            <w:vMerge/>
            <w:tcBorders>
              <w:top w:val="nil"/>
              <w:left w:val="single" w:sz="4" w:space="0" w:color="auto"/>
              <w:bottom w:val="nil"/>
              <w:right w:val="single" w:sz="4" w:space="0" w:color="auto"/>
            </w:tcBorders>
            <w:vAlign w:val="center"/>
            <w:hideMark/>
          </w:tcPr>
          <w:p w14:paraId="4B85657F"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5793A70E"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11.30-12.15</w:t>
            </w:r>
          </w:p>
        </w:tc>
        <w:tc>
          <w:tcPr>
            <w:tcW w:w="2552" w:type="dxa"/>
            <w:tcBorders>
              <w:top w:val="nil"/>
              <w:left w:val="nil"/>
              <w:bottom w:val="single" w:sz="4" w:space="0" w:color="auto"/>
              <w:right w:val="single" w:sz="4" w:space="0" w:color="auto"/>
            </w:tcBorders>
            <w:shd w:val="clear" w:color="000000" w:fill="FFC000"/>
            <w:noWrap/>
            <w:vAlign w:val="bottom"/>
            <w:hideMark/>
          </w:tcPr>
          <w:p w14:paraId="567CAFD5"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c>
          <w:tcPr>
            <w:tcW w:w="2551" w:type="dxa"/>
            <w:vMerge/>
            <w:tcBorders>
              <w:top w:val="nil"/>
              <w:left w:val="single" w:sz="4" w:space="0" w:color="auto"/>
              <w:bottom w:val="single" w:sz="4" w:space="0" w:color="000000"/>
              <w:right w:val="single" w:sz="4" w:space="0" w:color="auto"/>
            </w:tcBorders>
            <w:vAlign w:val="center"/>
            <w:hideMark/>
          </w:tcPr>
          <w:p w14:paraId="08725FDD"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nil"/>
              <w:left w:val="nil"/>
              <w:bottom w:val="single" w:sz="4" w:space="0" w:color="auto"/>
              <w:right w:val="single" w:sz="4" w:space="0" w:color="auto"/>
            </w:tcBorders>
            <w:shd w:val="clear" w:color="000000" w:fill="A9D08E"/>
            <w:noWrap/>
            <w:vAlign w:val="bottom"/>
            <w:hideMark/>
          </w:tcPr>
          <w:p w14:paraId="26D460D4"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r>
      <w:tr w:rsidR="001944D4" w:rsidRPr="001944D4" w14:paraId="642B5F39" w14:textId="77777777" w:rsidTr="0091783C">
        <w:trPr>
          <w:trHeight w:val="375"/>
        </w:trPr>
        <w:tc>
          <w:tcPr>
            <w:tcW w:w="562" w:type="dxa"/>
            <w:vMerge/>
            <w:tcBorders>
              <w:top w:val="nil"/>
              <w:left w:val="single" w:sz="4" w:space="0" w:color="auto"/>
              <w:bottom w:val="nil"/>
              <w:right w:val="single" w:sz="4" w:space="0" w:color="auto"/>
            </w:tcBorders>
            <w:vAlign w:val="center"/>
            <w:hideMark/>
          </w:tcPr>
          <w:p w14:paraId="7BE4A95F"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0E42AC0F"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12.30-13.15</w:t>
            </w:r>
          </w:p>
        </w:tc>
        <w:tc>
          <w:tcPr>
            <w:tcW w:w="2552" w:type="dxa"/>
            <w:tcBorders>
              <w:top w:val="nil"/>
              <w:left w:val="nil"/>
              <w:bottom w:val="single" w:sz="4" w:space="0" w:color="auto"/>
              <w:right w:val="single" w:sz="4" w:space="0" w:color="auto"/>
            </w:tcBorders>
            <w:shd w:val="clear" w:color="000000" w:fill="FFC000"/>
            <w:noWrap/>
            <w:vAlign w:val="bottom"/>
            <w:hideMark/>
          </w:tcPr>
          <w:p w14:paraId="2ECF6962"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c>
          <w:tcPr>
            <w:tcW w:w="2551" w:type="dxa"/>
            <w:vMerge/>
            <w:tcBorders>
              <w:top w:val="nil"/>
              <w:left w:val="single" w:sz="4" w:space="0" w:color="auto"/>
              <w:bottom w:val="single" w:sz="4" w:space="0" w:color="000000"/>
              <w:right w:val="single" w:sz="4" w:space="0" w:color="auto"/>
            </w:tcBorders>
            <w:vAlign w:val="center"/>
            <w:hideMark/>
          </w:tcPr>
          <w:p w14:paraId="660A9556"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nil"/>
              <w:left w:val="nil"/>
              <w:bottom w:val="single" w:sz="4" w:space="0" w:color="auto"/>
              <w:right w:val="single" w:sz="4" w:space="0" w:color="auto"/>
            </w:tcBorders>
            <w:shd w:val="clear" w:color="000000" w:fill="A9D08E"/>
            <w:noWrap/>
            <w:vAlign w:val="bottom"/>
            <w:hideMark/>
          </w:tcPr>
          <w:p w14:paraId="3F10020C"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Инженерное проектирование</w:t>
            </w:r>
          </w:p>
        </w:tc>
      </w:tr>
      <w:tr w:rsidR="001944D4" w:rsidRPr="001944D4" w14:paraId="10AA1B4C" w14:textId="77777777" w:rsidTr="0091783C">
        <w:trPr>
          <w:trHeight w:val="375"/>
        </w:trPr>
        <w:tc>
          <w:tcPr>
            <w:tcW w:w="562" w:type="dxa"/>
            <w:vMerge/>
            <w:tcBorders>
              <w:top w:val="nil"/>
              <w:left w:val="single" w:sz="4" w:space="0" w:color="auto"/>
              <w:bottom w:val="nil"/>
              <w:right w:val="single" w:sz="4" w:space="0" w:color="auto"/>
            </w:tcBorders>
            <w:vAlign w:val="center"/>
            <w:hideMark/>
          </w:tcPr>
          <w:p w14:paraId="6EF0F7E1"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nil"/>
            </w:tcBorders>
            <w:shd w:val="clear" w:color="auto" w:fill="auto"/>
            <w:noWrap/>
            <w:vAlign w:val="bottom"/>
            <w:hideMark/>
          </w:tcPr>
          <w:p w14:paraId="2D625B57"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13.20-13.40</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14:paraId="3156E1F6"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c>
          <w:tcPr>
            <w:tcW w:w="2551" w:type="dxa"/>
            <w:vMerge/>
            <w:tcBorders>
              <w:top w:val="nil"/>
              <w:left w:val="single" w:sz="4" w:space="0" w:color="auto"/>
              <w:bottom w:val="single" w:sz="4" w:space="0" w:color="000000"/>
              <w:right w:val="single" w:sz="4" w:space="0" w:color="auto"/>
            </w:tcBorders>
            <w:vAlign w:val="center"/>
            <w:hideMark/>
          </w:tcPr>
          <w:p w14:paraId="6D276D89"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nil"/>
              <w:left w:val="nil"/>
              <w:bottom w:val="single" w:sz="4" w:space="0" w:color="auto"/>
              <w:right w:val="single" w:sz="4" w:space="0" w:color="auto"/>
            </w:tcBorders>
            <w:shd w:val="clear" w:color="auto" w:fill="auto"/>
            <w:noWrap/>
            <w:vAlign w:val="bottom"/>
            <w:hideMark/>
          </w:tcPr>
          <w:p w14:paraId="1CA21270"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r>
      <w:tr w:rsidR="001944D4" w:rsidRPr="001944D4" w14:paraId="321D6DE8" w14:textId="77777777" w:rsidTr="0091783C">
        <w:trPr>
          <w:trHeight w:val="315"/>
        </w:trPr>
        <w:tc>
          <w:tcPr>
            <w:tcW w:w="562" w:type="dxa"/>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68E5E675" w14:textId="77777777" w:rsidR="001944D4" w:rsidRPr="001944D4" w:rsidRDefault="001944D4" w:rsidP="001944D4">
            <w:pPr>
              <w:spacing w:after="0" w:line="240" w:lineRule="auto"/>
              <w:jc w:val="center"/>
              <w:rPr>
                <w:rFonts w:ascii="Times New Roman" w:eastAsia="Times New Roman" w:hAnsi="Times New Roman" w:cs="Times New Roman"/>
                <w:color w:val="000000"/>
              </w:rPr>
            </w:pPr>
            <w:r w:rsidRPr="001944D4">
              <w:rPr>
                <w:rFonts w:ascii="Times New Roman" w:eastAsia="Times New Roman" w:hAnsi="Times New Roman" w:cs="Times New Roman"/>
                <w:color w:val="000000"/>
              </w:rPr>
              <w:t>ПТ</w:t>
            </w:r>
          </w:p>
        </w:tc>
        <w:tc>
          <w:tcPr>
            <w:tcW w:w="1276" w:type="dxa"/>
            <w:tcBorders>
              <w:top w:val="nil"/>
              <w:left w:val="nil"/>
              <w:bottom w:val="single" w:sz="4" w:space="0" w:color="auto"/>
              <w:right w:val="single" w:sz="4" w:space="0" w:color="auto"/>
            </w:tcBorders>
            <w:shd w:val="clear" w:color="auto" w:fill="auto"/>
            <w:noWrap/>
            <w:vAlign w:val="bottom"/>
            <w:hideMark/>
          </w:tcPr>
          <w:p w14:paraId="56C70B04"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9.00-9.25</w:t>
            </w:r>
          </w:p>
        </w:tc>
        <w:tc>
          <w:tcPr>
            <w:tcW w:w="2552" w:type="dxa"/>
            <w:tcBorders>
              <w:top w:val="nil"/>
              <w:left w:val="nil"/>
              <w:bottom w:val="single" w:sz="4" w:space="0" w:color="auto"/>
              <w:right w:val="nil"/>
            </w:tcBorders>
            <w:shd w:val="clear" w:color="auto" w:fill="auto"/>
            <w:noWrap/>
            <w:vAlign w:val="bottom"/>
            <w:hideMark/>
          </w:tcPr>
          <w:p w14:paraId="2CFE839A"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c>
          <w:tcPr>
            <w:tcW w:w="2551" w:type="dxa"/>
            <w:vMerge w:val="restart"/>
            <w:tcBorders>
              <w:top w:val="nil"/>
              <w:left w:val="single" w:sz="4" w:space="0" w:color="auto"/>
              <w:bottom w:val="single" w:sz="4" w:space="0" w:color="000000"/>
              <w:right w:val="single" w:sz="4" w:space="0" w:color="auto"/>
            </w:tcBorders>
            <w:shd w:val="clear" w:color="auto" w:fill="auto"/>
            <w:noWrap/>
            <w:vAlign w:val="bottom"/>
            <w:hideMark/>
          </w:tcPr>
          <w:p w14:paraId="3B0B7B0B" w14:textId="77777777" w:rsidR="001944D4" w:rsidRPr="001944D4" w:rsidRDefault="001944D4" w:rsidP="001944D4">
            <w:pPr>
              <w:spacing w:after="0" w:line="240" w:lineRule="auto"/>
              <w:jc w:val="center"/>
              <w:rPr>
                <w:rFonts w:ascii="Calibri" w:eastAsia="Times New Roman" w:hAnsi="Calibri" w:cs="Calibri"/>
                <w:color w:val="000000"/>
              </w:rPr>
            </w:pPr>
            <w:r w:rsidRPr="001944D4">
              <w:rPr>
                <w:rFonts w:ascii="Calibri" w:eastAsia="Times New Roman" w:hAnsi="Calibri" w:cs="Calibri"/>
                <w:color w:val="000000"/>
              </w:rPr>
              <w:t>праздничный день</w:t>
            </w:r>
          </w:p>
        </w:tc>
        <w:tc>
          <w:tcPr>
            <w:tcW w:w="2552" w:type="dxa"/>
            <w:tcBorders>
              <w:top w:val="nil"/>
              <w:left w:val="nil"/>
              <w:bottom w:val="single" w:sz="4" w:space="0" w:color="auto"/>
              <w:right w:val="single" w:sz="4" w:space="0" w:color="auto"/>
            </w:tcBorders>
            <w:shd w:val="clear" w:color="auto" w:fill="auto"/>
            <w:noWrap/>
            <w:vAlign w:val="bottom"/>
            <w:hideMark/>
          </w:tcPr>
          <w:p w14:paraId="427C3581" w14:textId="77777777" w:rsidR="001944D4" w:rsidRPr="001944D4" w:rsidRDefault="001944D4" w:rsidP="001944D4">
            <w:pPr>
              <w:spacing w:after="0" w:line="240" w:lineRule="auto"/>
              <w:jc w:val="center"/>
              <w:rPr>
                <w:rFonts w:ascii="Calibri" w:eastAsia="Times New Roman" w:hAnsi="Calibri" w:cs="Calibri"/>
                <w:color w:val="FF0000"/>
              </w:rPr>
            </w:pPr>
            <w:r w:rsidRPr="001944D4">
              <w:rPr>
                <w:rFonts w:ascii="Calibri" w:eastAsia="Times New Roman" w:hAnsi="Calibri" w:cs="Calibri"/>
                <w:color w:val="FF0000"/>
              </w:rPr>
              <w:t>Встреча детей, линейка</w:t>
            </w:r>
          </w:p>
        </w:tc>
      </w:tr>
      <w:tr w:rsidR="001944D4" w:rsidRPr="001944D4" w14:paraId="6A074431" w14:textId="77777777" w:rsidTr="0091783C">
        <w:trPr>
          <w:trHeight w:val="31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2E0E212B"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6F1B37D3"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9.30-10.15</w:t>
            </w:r>
          </w:p>
        </w:tc>
        <w:tc>
          <w:tcPr>
            <w:tcW w:w="2552" w:type="dxa"/>
            <w:tcBorders>
              <w:top w:val="nil"/>
              <w:left w:val="nil"/>
              <w:bottom w:val="single" w:sz="4" w:space="0" w:color="auto"/>
              <w:right w:val="nil"/>
            </w:tcBorders>
            <w:shd w:val="clear" w:color="000000" w:fill="FFC000"/>
            <w:noWrap/>
            <w:vAlign w:val="bottom"/>
            <w:hideMark/>
          </w:tcPr>
          <w:p w14:paraId="02398541"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c>
          <w:tcPr>
            <w:tcW w:w="2551" w:type="dxa"/>
            <w:vMerge/>
            <w:tcBorders>
              <w:top w:val="nil"/>
              <w:left w:val="single" w:sz="4" w:space="0" w:color="auto"/>
              <w:bottom w:val="single" w:sz="4" w:space="0" w:color="000000"/>
              <w:right w:val="single" w:sz="4" w:space="0" w:color="auto"/>
            </w:tcBorders>
            <w:vAlign w:val="center"/>
            <w:hideMark/>
          </w:tcPr>
          <w:p w14:paraId="73B9BBCB"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nil"/>
              <w:left w:val="nil"/>
              <w:bottom w:val="single" w:sz="4" w:space="0" w:color="auto"/>
              <w:right w:val="single" w:sz="4" w:space="0" w:color="auto"/>
            </w:tcBorders>
            <w:shd w:val="clear" w:color="000000" w:fill="ED7D31"/>
            <w:noWrap/>
            <w:vAlign w:val="bottom"/>
            <w:hideMark/>
          </w:tcPr>
          <w:p w14:paraId="376648E5"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ИТ</w:t>
            </w:r>
          </w:p>
        </w:tc>
      </w:tr>
      <w:tr w:rsidR="001944D4" w:rsidRPr="001944D4" w14:paraId="4B1C0572" w14:textId="77777777" w:rsidTr="0091783C">
        <w:trPr>
          <w:trHeight w:val="31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33D00530"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E63BFCE"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10.30-11.15</w:t>
            </w:r>
          </w:p>
        </w:tc>
        <w:tc>
          <w:tcPr>
            <w:tcW w:w="2552" w:type="dxa"/>
            <w:tcBorders>
              <w:top w:val="nil"/>
              <w:left w:val="nil"/>
              <w:bottom w:val="single" w:sz="4" w:space="0" w:color="auto"/>
              <w:right w:val="nil"/>
            </w:tcBorders>
            <w:shd w:val="clear" w:color="000000" w:fill="FFC000"/>
            <w:noWrap/>
            <w:vAlign w:val="bottom"/>
            <w:hideMark/>
          </w:tcPr>
          <w:p w14:paraId="63C2129B"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c>
          <w:tcPr>
            <w:tcW w:w="2551" w:type="dxa"/>
            <w:vMerge/>
            <w:tcBorders>
              <w:top w:val="nil"/>
              <w:left w:val="single" w:sz="4" w:space="0" w:color="auto"/>
              <w:bottom w:val="single" w:sz="4" w:space="0" w:color="000000"/>
              <w:right w:val="single" w:sz="4" w:space="0" w:color="auto"/>
            </w:tcBorders>
            <w:vAlign w:val="center"/>
            <w:hideMark/>
          </w:tcPr>
          <w:p w14:paraId="2750BD2B"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nil"/>
              <w:left w:val="nil"/>
              <w:bottom w:val="single" w:sz="4" w:space="0" w:color="auto"/>
              <w:right w:val="single" w:sz="4" w:space="0" w:color="auto"/>
            </w:tcBorders>
            <w:shd w:val="clear" w:color="000000" w:fill="ED7D31"/>
            <w:noWrap/>
            <w:vAlign w:val="bottom"/>
            <w:hideMark/>
          </w:tcPr>
          <w:p w14:paraId="5F75F3EF"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ИТ</w:t>
            </w:r>
          </w:p>
        </w:tc>
      </w:tr>
      <w:tr w:rsidR="001944D4" w:rsidRPr="001944D4" w14:paraId="289FEAA0" w14:textId="77777777" w:rsidTr="0091783C">
        <w:trPr>
          <w:trHeight w:val="31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0D09B64B"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48A3007C"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11.30-12.15</w:t>
            </w:r>
          </w:p>
        </w:tc>
        <w:tc>
          <w:tcPr>
            <w:tcW w:w="2552" w:type="dxa"/>
            <w:tcBorders>
              <w:top w:val="nil"/>
              <w:left w:val="nil"/>
              <w:bottom w:val="single" w:sz="4" w:space="0" w:color="auto"/>
              <w:right w:val="nil"/>
            </w:tcBorders>
            <w:shd w:val="clear" w:color="000000" w:fill="CC66FF"/>
            <w:noWrap/>
            <w:vAlign w:val="bottom"/>
            <w:hideMark/>
          </w:tcPr>
          <w:p w14:paraId="30567974"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 xml:space="preserve"> занимательная математика</w:t>
            </w:r>
          </w:p>
        </w:tc>
        <w:tc>
          <w:tcPr>
            <w:tcW w:w="2551" w:type="dxa"/>
            <w:vMerge/>
            <w:tcBorders>
              <w:top w:val="nil"/>
              <w:left w:val="single" w:sz="4" w:space="0" w:color="auto"/>
              <w:bottom w:val="single" w:sz="4" w:space="0" w:color="000000"/>
              <w:right w:val="single" w:sz="4" w:space="0" w:color="auto"/>
            </w:tcBorders>
            <w:vAlign w:val="center"/>
            <w:hideMark/>
          </w:tcPr>
          <w:p w14:paraId="007E19E8"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nil"/>
              <w:left w:val="nil"/>
              <w:bottom w:val="single" w:sz="4" w:space="0" w:color="auto"/>
              <w:right w:val="single" w:sz="4" w:space="0" w:color="auto"/>
            </w:tcBorders>
            <w:shd w:val="clear" w:color="000000" w:fill="FFC000"/>
            <w:noWrap/>
            <w:vAlign w:val="bottom"/>
            <w:hideMark/>
          </w:tcPr>
          <w:p w14:paraId="00B486B1"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r>
      <w:tr w:rsidR="001944D4" w:rsidRPr="001944D4" w14:paraId="6F12573D" w14:textId="77777777" w:rsidTr="0091783C">
        <w:trPr>
          <w:trHeight w:val="31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19F8D58D"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single" w:sz="4" w:space="0" w:color="auto"/>
            </w:tcBorders>
            <w:shd w:val="clear" w:color="auto" w:fill="auto"/>
            <w:noWrap/>
            <w:vAlign w:val="bottom"/>
            <w:hideMark/>
          </w:tcPr>
          <w:p w14:paraId="7A25501B" w14:textId="77777777" w:rsidR="001944D4" w:rsidRPr="001944D4" w:rsidRDefault="001944D4" w:rsidP="001944D4">
            <w:pPr>
              <w:spacing w:after="0" w:line="240" w:lineRule="auto"/>
              <w:rPr>
                <w:rFonts w:ascii="Times New Roman" w:eastAsia="Times New Roman" w:hAnsi="Times New Roman" w:cs="Times New Roman"/>
                <w:color w:val="000000"/>
              </w:rPr>
            </w:pPr>
            <w:r w:rsidRPr="001944D4">
              <w:rPr>
                <w:rFonts w:ascii="Times New Roman" w:eastAsia="Times New Roman" w:hAnsi="Times New Roman" w:cs="Times New Roman"/>
                <w:color w:val="000000"/>
              </w:rPr>
              <w:t>12.30-13.15</w:t>
            </w:r>
          </w:p>
        </w:tc>
        <w:tc>
          <w:tcPr>
            <w:tcW w:w="2552" w:type="dxa"/>
            <w:tcBorders>
              <w:top w:val="nil"/>
              <w:left w:val="nil"/>
              <w:bottom w:val="single" w:sz="4" w:space="0" w:color="auto"/>
              <w:right w:val="nil"/>
            </w:tcBorders>
            <w:shd w:val="clear" w:color="000000" w:fill="5B9BD5"/>
            <w:noWrap/>
            <w:vAlign w:val="bottom"/>
            <w:hideMark/>
          </w:tcPr>
          <w:p w14:paraId="047F281E"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мероприятие</w:t>
            </w:r>
          </w:p>
        </w:tc>
        <w:tc>
          <w:tcPr>
            <w:tcW w:w="2551" w:type="dxa"/>
            <w:vMerge/>
            <w:tcBorders>
              <w:top w:val="nil"/>
              <w:left w:val="single" w:sz="4" w:space="0" w:color="auto"/>
              <w:bottom w:val="single" w:sz="4" w:space="0" w:color="000000"/>
              <w:right w:val="single" w:sz="4" w:space="0" w:color="auto"/>
            </w:tcBorders>
            <w:vAlign w:val="center"/>
            <w:hideMark/>
          </w:tcPr>
          <w:p w14:paraId="1D32ABFE"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nil"/>
              <w:left w:val="nil"/>
              <w:bottom w:val="single" w:sz="4" w:space="0" w:color="auto"/>
              <w:right w:val="single" w:sz="4" w:space="0" w:color="auto"/>
            </w:tcBorders>
            <w:shd w:val="clear" w:color="000000" w:fill="FFC000"/>
            <w:noWrap/>
            <w:vAlign w:val="bottom"/>
            <w:hideMark/>
          </w:tcPr>
          <w:p w14:paraId="3BFCDF61"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3д моделирование</w:t>
            </w:r>
          </w:p>
        </w:tc>
      </w:tr>
      <w:tr w:rsidR="001944D4" w:rsidRPr="001944D4" w14:paraId="3DE6A19E" w14:textId="77777777" w:rsidTr="0091783C">
        <w:trPr>
          <w:trHeight w:val="315"/>
        </w:trPr>
        <w:tc>
          <w:tcPr>
            <w:tcW w:w="562" w:type="dxa"/>
            <w:vMerge/>
            <w:tcBorders>
              <w:top w:val="single" w:sz="4" w:space="0" w:color="auto"/>
              <w:left w:val="single" w:sz="4" w:space="0" w:color="auto"/>
              <w:bottom w:val="single" w:sz="4" w:space="0" w:color="000000"/>
              <w:right w:val="single" w:sz="4" w:space="0" w:color="auto"/>
            </w:tcBorders>
            <w:vAlign w:val="center"/>
            <w:hideMark/>
          </w:tcPr>
          <w:p w14:paraId="2DA9B88C" w14:textId="77777777" w:rsidR="001944D4" w:rsidRPr="001944D4" w:rsidRDefault="001944D4" w:rsidP="001944D4">
            <w:pPr>
              <w:spacing w:after="0" w:line="240" w:lineRule="auto"/>
              <w:rPr>
                <w:rFonts w:ascii="Times New Roman" w:eastAsia="Times New Roman" w:hAnsi="Times New Roman" w:cs="Times New Roman"/>
                <w:color w:val="000000"/>
              </w:rPr>
            </w:pPr>
          </w:p>
        </w:tc>
        <w:tc>
          <w:tcPr>
            <w:tcW w:w="1276" w:type="dxa"/>
            <w:tcBorders>
              <w:top w:val="nil"/>
              <w:left w:val="nil"/>
              <w:bottom w:val="single" w:sz="4" w:space="0" w:color="auto"/>
              <w:right w:val="nil"/>
            </w:tcBorders>
            <w:shd w:val="clear" w:color="auto" w:fill="auto"/>
            <w:noWrap/>
            <w:vAlign w:val="bottom"/>
            <w:hideMark/>
          </w:tcPr>
          <w:p w14:paraId="63199039"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13.20-13.40</w:t>
            </w:r>
          </w:p>
        </w:tc>
        <w:tc>
          <w:tcPr>
            <w:tcW w:w="2552" w:type="dxa"/>
            <w:tcBorders>
              <w:top w:val="nil"/>
              <w:left w:val="single" w:sz="4" w:space="0" w:color="auto"/>
              <w:bottom w:val="single" w:sz="4" w:space="0" w:color="auto"/>
              <w:right w:val="single" w:sz="4" w:space="0" w:color="auto"/>
            </w:tcBorders>
            <w:shd w:val="clear" w:color="auto" w:fill="auto"/>
            <w:noWrap/>
            <w:vAlign w:val="bottom"/>
            <w:hideMark/>
          </w:tcPr>
          <w:p w14:paraId="66BED1D7"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c>
          <w:tcPr>
            <w:tcW w:w="2551" w:type="dxa"/>
            <w:vMerge/>
            <w:tcBorders>
              <w:top w:val="nil"/>
              <w:left w:val="single" w:sz="4" w:space="0" w:color="auto"/>
              <w:bottom w:val="single" w:sz="4" w:space="0" w:color="000000"/>
              <w:right w:val="single" w:sz="4" w:space="0" w:color="auto"/>
            </w:tcBorders>
            <w:vAlign w:val="center"/>
            <w:hideMark/>
          </w:tcPr>
          <w:p w14:paraId="41851DF7" w14:textId="77777777" w:rsidR="001944D4" w:rsidRPr="001944D4" w:rsidRDefault="001944D4" w:rsidP="001944D4">
            <w:pPr>
              <w:spacing w:after="0" w:line="240" w:lineRule="auto"/>
              <w:rPr>
                <w:rFonts w:ascii="Calibri" w:eastAsia="Times New Roman" w:hAnsi="Calibri" w:cs="Calibri"/>
                <w:color w:val="000000"/>
              </w:rPr>
            </w:pPr>
          </w:p>
        </w:tc>
        <w:tc>
          <w:tcPr>
            <w:tcW w:w="2552" w:type="dxa"/>
            <w:tcBorders>
              <w:top w:val="nil"/>
              <w:left w:val="nil"/>
              <w:bottom w:val="single" w:sz="4" w:space="0" w:color="auto"/>
              <w:right w:val="single" w:sz="4" w:space="0" w:color="auto"/>
            </w:tcBorders>
            <w:shd w:val="clear" w:color="auto" w:fill="auto"/>
            <w:noWrap/>
            <w:vAlign w:val="bottom"/>
            <w:hideMark/>
          </w:tcPr>
          <w:p w14:paraId="2ADB660C" w14:textId="77777777" w:rsidR="001944D4" w:rsidRPr="001944D4" w:rsidRDefault="001944D4" w:rsidP="001944D4">
            <w:pPr>
              <w:spacing w:after="0" w:line="240" w:lineRule="auto"/>
              <w:rPr>
                <w:rFonts w:ascii="Calibri" w:eastAsia="Times New Roman" w:hAnsi="Calibri" w:cs="Calibri"/>
                <w:color w:val="000000"/>
              </w:rPr>
            </w:pPr>
            <w:r w:rsidRPr="001944D4">
              <w:rPr>
                <w:rFonts w:ascii="Calibri" w:eastAsia="Times New Roman" w:hAnsi="Calibri" w:cs="Calibri"/>
                <w:color w:val="000000"/>
              </w:rPr>
              <w:t>обед</w:t>
            </w:r>
          </w:p>
        </w:tc>
      </w:tr>
    </w:tbl>
    <w:p w14:paraId="01DFA87E"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E476986" w14:textId="77777777" w:rsidR="003900F6" w:rsidRDefault="003900F6" w:rsidP="00FC4003">
      <w:pPr>
        <w:spacing w:after="0" w:line="240" w:lineRule="auto"/>
        <w:jc w:val="right"/>
        <w:rPr>
          <w:rFonts w:ascii="Times New Roman" w:eastAsia="Times New Roman" w:hAnsi="Times New Roman" w:cs="Times New Roman"/>
          <w:sz w:val="24"/>
          <w:szCs w:val="24"/>
        </w:rPr>
      </w:pPr>
    </w:p>
    <w:p w14:paraId="5D8BF7CD" w14:textId="77777777" w:rsidR="003900F6" w:rsidRDefault="003900F6" w:rsidP="00FC4003">
      <w:pPr>
        <w:spacing w:after="0" w:line="240" w:lineRule="auto"/>
        <w:jc w:val="right"/>
        <w:rPr>
          <w:rFonts w:ascii="Times New Roman" w:eastAsia="Times New Roman" w:hAnsi="Times New Roman" w:cs="Times New Roman"/>
          <w:sz w:val="24"/>
          <w:szCs w:val="24"/>
        </w:rPr>
      </w:pPr>
    </w:p>
    <w:p w14:paraId="0293CAD8" w14:textId="0D8EC227" w:rsidR="003900F6" w:rsidRDefault="003900F6" w:rsidP="00FC4003">
      <w:pPr>
        <w:spacing w:after="0" w:line="240" w:lineRule="auto"/>
        <w:jc w:val="right"/>
        <w:rPr>
          <w:rFonts w:ascii="Times New Roman" w:eastAsia="Times New Roman" w:hAnsi="Times New Roman" w:cs="Times New Roman"/>
          <w:sz w:val="24"/>
          <w:szCs w:val="24"/>
        </w:rPr>
      </w:pPr>
    </w:p>
    <w:p w14:paraId="38BB0951" w14:textId="7A613646" w:rsidR="0091783C" w:rsidRDefault="0091783C" w:rsidP="00FC4003">
      <w:pPr>
        <w:spacing w:after="0" w:line="240" w:lineRule="auto"/>
        <w:jc w:val="right"/>
        <w:rPr>
          <w:rFonts w:ascii="Times New Roman" w:eastAsia="Times New Roman" w:hAnsi="Times New Roman" w:cs="Times New Roman"/>
          <w:sz w:val="24"/>
          <w:szCs w:val="24"/>
        </w:rPr>
      </w:pPr>
    </w:p>
    <w:p w14:paraId="7E6C1110" w14:textId="12D799E9" w:rsidR="0091783C" w:rsidRDefault="0091783C" w:rsidP="00FC4003">
      <w:pPr>
        <w:spacing w:after="0" w:line="240" w:lineRule="auto"/>
        <w:jc w:val="right"/>
        <w:rPr>
          <w:rFonts w:ascii="Times New Roman" w:eastAsia="Times New Roman" w:hAnsi="Times New Roman" w:cs="Times New Roman"/>
          <w:sz w:val="24"/>
          <w:szCs w:val="24"/>
        </w:rPr>
      </w:pPr>
    </w:p>
    <w:p w14:paraId="7438464D" w14:textId="2DEDDCD4" w:rsidR="0091783C" w:rsidRDefault="0091783C" w:rsidP="00FC4003">
      <w:pPr>
        <w:spacing w:after="0" w:line="240" w:lineRule="auto"/>
        <w:jc w:val="right"/>
        <w:rPr>
          <w:rFonts w:ascii="Times New Roman" w:eastAsia="Times New Roman" w:hAnsi="Times New Roman" w:cs="Times New Roman"/>
          <w:sz w:val="24"/>
          <w:szCs w:val="24"/>
        </w:rPr>
      </w:pPr>
    </w:p>
    <w:p w14:paraId="193D7760" w14:textId="661966DA" w:rsidR="0091783C" w:rsidRDefault="0091783C" w:rsidP="00FC4003">
      <w:pPr>
        <w:spacing w:after="0" w:line="240" w:lineRule="auto"/>
        <w:jc w:val="right"/>
        <w:rPr>
          <w:rFonts w:ascii="Times New Roman" w:eastAsia="Times New Roman" w:hAnsi="Times New Roman" w:cs="Times New Roman"/>
          <w:sz w:val="24"/>
          <w:szCs w:val="24"/>
        </w:rPr>
      </w:pPr>
    </w:p>
    <w:p w14:paraId="778BB63F" w14:textId="45DB9528" w:rsidR="0091783C" w:rsidRDefault="0091783C" w:rsidP="00FC4003">
      <w:pPr>
        <w:spacing w:after="0" w:line="240" w:lineRule="auto"/>
        <w:jc w:val="right"/>
        <w:rPr>
          <w:rFonts w:ascii="Times New Roman" w:eastAsia="Times New Roman" w:hAnsi="Times New Roman" w:cs="Times New Roman"/>
          <w:sz w:val="24"/>
          <w:szCs w:val="24"/>
        </w:rPr>
      </w:pPr>
    </w:p>
    <w:p w14:paraId="13F60C8E" w14:textId="614C6213" w:rsidR="0091783C" w:rsidRDefault="0091783C" w:rsidP="00FC4003">
      <w:pPr>
        <w:spacing w:after="0" w:line="240" w:lineRule="auto"/>
        <w:jc w:val="right"/>
        <w:rPr>
          <w:rFonts w:ascii="Times New Roman" w:eastAsia="Times New Roman" w:hAnsi="Times New Roman" w:cs="Times New Roman"/>
          <w:sz w:val="24"/>
          <w:szCs w:val="24"/>
        </w:rPr>
      </w:pPr>
    </w:p>
    <w:p w14:paraId="4A5B5F79" w14:textId="2E6A865D" w:rsidR="0091783C" w:rsidRDefault="0091783C" w:rsidP="00FC4003">
      <w:pPr>
        <w:spacing w:after="0" w:line="240" w:lineRule="auto"/>
        <w:jc w:val="right"/>
        <w:rPr>
          <w:rFonts w:ascii="Times New Roman" w:eastAsia="Times New Roman" w:hAnsi="Times New Roman" w:cs="Times New Roman"/>
          <w:sz w:val="24"/>
          <w:szCs w:val="24"/>
        </w:rPr>
      </w:pPr>
    </w:p>
    <w:p w14:paraId="47B17CB8" w14:textId="7F0A7E00" w:rsidR="0091783C" w:rsidRDefault="0091783C" w:rsidP="00FC4003">
      <w:pPr>
        <w:spacing w:after="0" w:line="240" w:lineRule="auto"/>
        <w:jc w:val="right"/>
        <w:rPr>
          <w:rFonts w:ascii="Times New Roman" w:eastAsia="Times New Roman" w:hAnsi="Times New Roman" w:cs="Times New Roman"/>
          <w:sz w:val="24"/>
          <w:szCs w:val="24"/>
        </w:rPr>
      </w:pPr>
    </w:p>
    <w:p w14:paraId="5090BA10" w14:textId="5B3EDF96" w:rsidR="0091783C" w:rsidRDefault="0091783C" w:rsidP="00FC4003">
      <w:pPr>
        <w:spacing w:after="0" w:line="240" w:lineRule="auto"/>
        <w:jc w:val="right"/>
        <w:rPr>
          <w:rFonts w:ascii="Times New Roman" w:eastAsia="Times New Roman" w:hAnsi="Times New Roman" w:cs="Times New Roman"/>
          <w:sz w:val="24"/>
          <w:szCs w:val="24"/>
        </w:rPr>
      </w:pPr>
    </w:p>
    <w:p w14:paraId="16146D4A" w14:textId="28B163A9" w:rsidR="0091783C" w:rsidRDefault="0091783C" w:rsidP="00FC4003">
      <w:pPr>
        <w:spacing w:after="0" w:line="240" w:lineRule="auto"/>
        <w:jc w:val="right"/>
        <w:rPr>
          <w:rFonts w:ascii="Times New Roman" w:eastAsia="Times New Roman" w:hAnsi="Times New Roman" w:cs="Times New Roman"/>
          <w:sz w:val="24"/>
          <w:szCs w:val="24"/>
        </w:rPr>
      </w:pPr>
    </w:p>
    <w:p w14:paraId="38491194" w14:textId="663423AB" w:rsidR="0091783C" w:rsidRDefault="0091783C" w:rsidP="00FC4003">
      <w:pPr>
        <w:spacing w:after="0" w:line="240" w:lineRule="auto"/>
        <w:jc w:val="right"/>
        <w:rPr>
          <w:rFonts w:ascii="Times New Roman" w:eastAsia="Times New Roman" w:hAnsi="Times New Roman" w:cs="Times New Roman"/>
          <w:sz w:val="24"/>
          <w:szCs w:val="24"/>
        </w:rPr>
      </w:pPr>
    </w:p>
    <w:p w14:paraId="79494D34" w14:textId="0C23CE49" w:rsidR="0091783C" w:rsidRDefault="0091783C" w:rsidP="00FC4003">
      <w:pPr>
        <w:spacing w:after="0" w:line="240" w:lineRule="auto"/>
        <w:jc w:val="right"/>
        <w:rPr>
          <w:rFonts w:ascii="Times New Roman" w:eastAsia="Times New Roman" w:hAnsi="Times New Roman" w:cs="Times New Roman"/>
          <w:sz w:val="24"/>
          <w:szCs w:val="24"/>
        </w:rPr>
      </w:pPr>
    </w:p>
    <w:p w14:paraId="54AD8CE0" w14:textId="21025CB8" w:rsidR="0091783C" w:rsidRDefault="0091783C" w:rsidP="00FC4003">
      <w:pPr>
        <w:spacing w:after="0" w:line="240" w:lineRule="auto"/>
        <w:jc w:val="right"/>
        <w:rPr>
          <w:rFonts w:ascii="Times New Roman" w:eastAsia="Times New Roman" w:hAnsi="Times New Roman" w:cs="Times New Roman"/>
          <w:sz w:val="24"/>
          <w:szCs w:val="24"/>
        </w:rPr>
      </w:pPr>
    </w:p>
    <w:p w14:paraId="72ABD588" w14:textId="452BC8AE" w:rsidR="0091783C" w:rsidRDefault="0091783C" w:rsidP="00FC4003">
      <w:pPr>
        <w:spacing w:after="0" w:line="240" w:lineRule="auto"/>
        <w:jc w:val="right"/>
        <w:rPr>
          <w:rFonts w:ascii="Times New Roman" w:eastAsia="Times New Roman" w:hAnsi="Times New Roman" w:cs="Times New Roman"/>
          <w:sz w:val="24"/>
          <w:szCs w:val="24"/>
        </w:rPr>
      </w:pPr>
    </w:p>
    <w:p w14:paraId="3BBE81DE" w14:textId="16890681" w:rsidR="0091783C" w:rsidRDefault="0091783C" w:rsidP="00FC4003">
      <w:pPr>
        <w:spacing w:after="0" w:line="240" w:lineRule="auto"/>
        <w:jc w:val="right"/>
        <w:rPr>
          <w:rFonts w:ascii="Times New Roman" w:eastAsia="Times New Roman" w:hAnsi="Times New Roman" w:cs="Times New Roman"/>
          <w:sz w:val="24"/>
          <w:szCs w:val="24"/>
        </w:rPr>
      </w:pPr>
    </w:p>
    <w:p w14:paraId="21CB4913" w14:textId="0EBF18F3" w:rsidR="0091783C" w:rsidRDefault="0091783C" w:rsidP="00FC4003">
      <w:pPr>
        <w:spacing w:after="0" w:line="240" w:lineRule="auto"/>
        <w:jc w:val="right"/>
        <w:rPr>
          <w:rFonts w:ascii="Times New Roman" w:eastAsia="Times New Roman" w:hAnsi="Times New Roman" w:cs="Times New Roman"/>
          <w:sz w:val="24"/>
          <w:szCs w:val="24"/>
        </w:rPr>
      </w:pPr>
    </w:p>
    <w:p w14:paraId="542CDAD9" w14:textId="57D495FD" w:rsidR="0091783C" w:rsidRDefault="0091783C" w:rsidP="00FC4003">
      <w:pPr>
        <w:spacing w:after="0" w:line="240" w:lineRule="auto"/>
        <w:jc w:val="right"/>
        <w:rPr>
          <w:rFonts w:ascii="Times New Roman" w:eastAsia="Times New Roman" w:hAnsi="Times New Roman" w:cs="Times New Roman"/>
          <w:sz w:val="24"/>
          <w:szCs w:val="24"/>
        </w:rPr>
      </w:pPr>
    </w:p>
    <w:p w14:paraId="118AFEFA" w14:textId="1C647E29" w:rsidR="0091783C" w:rsidRDefault="0091783C" w:rsidP="00FC4003">
      <w:pPr>
        <w:spacing w:after="0" w:line="240" w:lineRule="auto"/>
        <w:jc w:val="right"/>
        <w:rPr>
          <w:rFonts w:ascii="Times New Roman" w:eastAsia="Times New Roman" w:hAnsi="Times New Roman" w:cs="Times New Roman"/>
          <w:sz w:val="24"/>
          <w:szCs w:val="24"/>
        </w:rPr>
      </w:pPr>
    </w:p>
    <w:p w14:paraId="5648AD5B" w14:textId="3D2F5A52" w:rsidR="0091783C" w:rsidRDefault="0091783C" w:rsidP="00FC4003">
      <w:pPr>
        <w:spacing w:after="0" w:line="240" w:lineRule="auto"/>
        <w:jc w:val="right"/>
        <w:rPr>
          <w:rFonts w:ascii="Times New Roman" w:eastAsia="Times New Roman" w:hAnsi="Times New Roman" w:cs="Times New Roman"/>
          <w:sz w:val="24"/>
          <w:szCs w:val="24"/>
        </w:rPr>
      </w:pPr>
    </w:p>
    <w:p w14:paraId="5CA8C298" w14:textId="513E3402" w:rsidR="0091783C" w:rsidRDefault="0091783C" w:rsidP="00FC4003">
      <w:pPr>
        <w:spacing w:after="0" w:line="240" w:lineRule="auto"/>
        <w:jc w:val="right"/>
        <w:rPr>
          <w:rFonts w:ascii="Times New Roman" w:eastAsia="Times New Roman" w:hAnsi="Times New Roman" w:cs="Times New Roman"/>
          <w:sz w:val="24"/>
          <w:szCs w:val="24"/>
        </w:rPr>
      </w:pPr>
    </w:p>
    <w:p w14:paraId="5A5E150E" w14:textId="665A9C3D" w:rsidR="0091783C" w:rsidRDefault="0091783C" w:rsidP="00FC4003">
      <w:pPr>
        <w:spacing w:after="0" w:line="240" w:lineRule="auto"/>
        <w:jc w:val="right"/>
        <w:rPr>
          <w:rFonts w:ascii="Times New Roman" w:eastAsia="Times New Roman" w:hAnsi="Times New Roman" w:cs="Times New Roman"/>
          <w:sz w:val="24"/>
          <w:szCs w:val="24"/>
        </w:rPr>
      </w:pPr>
    </w:p>
    <w:p w14:paraId="3D28CE6A" w14:textId="618394D1" w:rsidR="0091783C" w:rsidRDefault="0091783C" w:rsidP="00FC4003">
      <w:pPr>
        <w:spacing w:after="0" w:line="240" w:lineRule="auto"/>
        <w:jc w:val="right"/>
        <w:rPr>
          <w:rFonts w:ascii="Times New Roman" w:eastAsia="Times New Roman" w:hAnsi="Times New Roman" w:cs="Times New Roman"/>
          <w:sz w:val="24"/>
          <w:szCs w:val="24"/>
        </w:rPr>
      </w:pPr>
    </w:p>
    <w:p w14:paraId="0FF10DBD" w14:textId="2DA8D025" w:rsidR="0091783C" w:rsidRDefault="0091783C" w:rsidP="00FC4003">
      <w:pPr>
        <w:spacing w:after="0" w:line="240" w:lineRule="auto"/>
        <w:jc w:val="right"/>
        <w:rPr>
          <w:rFonts w:ascii="Times New Roman" w:eastAsia="Times New Roman" w:hAnsi="Times New Roman" w:cs="Times New Roman"/>
          <w:sz w:val="24"/>
          <w:szCs w:val="24"/>
        </w:rPr>
      </w:pPr>
    </w:p>
    <w:p w14:paraId="4045F608" w14:textId="56FC5B89" w:rsidR="0091783C" w:rsidRDefault="0091783C" w:rsidP="00FC4003">
      <w:pPr>
        <w:spacing w:after="0" w:line="240" w:lineRule="auto"/>
        <w:jc w:val="right"/>
        <w:rPr>
          <w:rFonts w:ascii="Times New Roman" w:eastAsia="Times New Roman" w:hAnsi="Times New Roman" w:cs="Times New Roman"/>
          <w:sz w:val="24"/>
          <w:szCs w:val="24"/>
        </w:rPr>
      </w:pPr>
    </w:p>
    <w:p w14:paraId="2A506D50" w14:textId="6A7E6808" w:rsidR="0091783C" w:rsidRDefault="0091783C" w:rsidP="00FC4003">
      <w:pPr>
        <w:spacing w:after="0" w:line="240" w:lineRule="auto"/>
        <w:jc w:val="right"/>
        <w:rPr>
          <w:rFonts w:ascii="Times New Roman" w:eastAsia="Times New Roman" w:hAnsi="Times New Roman" w:cs="Times New Roman"/>
          <w:sz w:val="24"/>
          <w:szCs w:val="24"/>
        </w:rPr>
      </w:pPr>
    </w:p>
    <w:p w14:paraId="0E69F02C" w14:textId="112F85BA" w:rsidR="0091783C" w:rsidRDefault="0091783C" w:rsidP="00FC4003">
      <w:pPr>
        <w:spacing w:after="0" w:line="240" w:lineRule="auto"/>
        <w:jc w:val="right"/>
        <w:rPr>
          <w:rFonts w:ascii="Times New Roman" w:eastAsia="Times New Roman" w:hAnsi="Times New Roman" w:cs="Times New Roman"/>
          <w:sz w:val="24"/>
          <w:szCs w:val="24"/>
        </w:rPr>
      </w:pPr>
    </w:p>
    <w:p w14:paraId="6729FDD2" w14:textId="50FB458B" w:rsidR="0091783C" w:rsidRDefault="0091783C" w:rsidP="00FC4003">
      <w:pPr>
        <w:spacing w:after="0" w:line="240" w:lineRule="auto"/>
        <w:jc w:val="right"/>
        <w:rPr>
          <w:rFonts w:ascii="Times New Roman" w:eastAsia="Times New Roman" w:hAnsi="Times New Roman" w:cs="Times New Roman"/>
          <w:sz w:val="24"/>
          <w:szCs w:val="24"/>
        </w:rPr>
      </w:pPr>
    </w:p>
    <w:p w14:paraId="52A7C0AF" w14:textId="0897D597" w:rsidR="0091783C" w:rsidRDefault="0091783C" w:rsidP="00FC4003">
      <w:pPr>
        <w:spacing w:after="0" w:line="240" w:lineRule="auto"/>
        <w:jc w:val="right"/>
        <w:rPr>
          <w:rFonts w:ascii="Times New Roman" w:eastAsia="Times New Roman" w:hAnsi="Times New Roman" w:cs="Times New Roman"/>
          <w:sz w:val="24"/>
          <w:szCs w:val="24"/>
        </w:rPr>
      </w:pPr>
    </w:p>
    <w:p w14:paraId="43E9B76E" w14:textId="782ECBED" w:rsidR="0091783C" w:rsidRDefault="0091783C" w:rsidP="00FC4003">
      <w:pPr>
        <w:spacing w:after="0" w:line="240" w:lineRule="auto"/>
        <w:jc w:val="right"/>
        <w:rPr>
          <w:rFonts w:ascii="Times New Roman" w:eastAsia="Times New Roman" w:hAnsi="Times New Roman" w:cs="Times New Roman"/>
          <w:sz w:val="24"/>
          <w:szCs w:val="24"/>
        </w:rPr>
      </w:pPr>
    </w:p>
    <w:p w14:paraId="3652428D" w14:textId="0CCFF404" w:rsidR="0091783C" w:rsidRDefault="0091783C" w:rsidP="00FC4003">
      <w:pPr>
        <w:spacing w:after="0" w:line="240" w:lineRule="auto"/>
        <w:jc w:val="right"/>
        <w:rPr>
          <w:rFonts w:ascii="Times New Roman" w:eastAsia="Times New Roman" w:hAnsi="Times New Roman" w:cs="Times New Roman"/>
          <w:sz w:val="24"/>
          <w:szCs w:val="24"/>
        </w:rPr>
      </w:pPr>
    </w:p>
    <w:p w14:paraId="20D0FA4C" w14:textId="0C1EFBF8" w:rsidR="0091783C" w:rsidRDefault="0091783C" w:rsidP="00FC4003">
      <w:pPr>
        <w:spacing w:after="0" w:line="240" w:lineRule="auto"/>
        <w:jc w:val="right"/>
        <w:rPr>
          <w:rFonts w:ascii="Times New Roman" w:eastAsia="Times New Roman" w:hAnsi="Times New Roman" w:cs="Times New Roman"/>
          <w:sz w:val="24"/>
          <w:szCs w:val="24"/>
        </w:rPr>
      </w:pPr>
    </w:p>
    <w:p w14:paraId="1BB52214" w14:textId="0EE90999" w:rsidR="0091783C" w:rsidRDefault="0091783C" w:rsidP="00FC4003">
      <w:pPr>
        <w:spacing w:after="0" w:line="240" w:lineRule="auto"/>
        <w:jc w:val="right"/>
        <w:rPr>
          <w:rFonts w:ascii="Times New Roman" w:eastAsia="Times New Roman" w:hAnsi="Times New Roman" w:cs="Times New Roman"/>
          <w:sz w:val="24"/>
          <w:szCs w:val="24"/>
        </w:rPr>
      </w:pPr>
    </w:p>
    <w:p w14:paraId="1D21EC21" w14:textId="396C74A5" w:rsidR="0091783C" w:rsidRDefault="0091783C" w:rsidP="00FC4003">
      <w:pPr>
        <w:spacing w:after="0" w:line="240" w:lineRule="auto"/>
        <w:jc w:val="right"/>
        <w:rPr>
          <w:rFonts w:ascii="Times New Roman" w:eastAsia="Times New Roman" w:hAnsi="Times New Roman" w:cs="Times New Roman"/>
          <w:sz w:val="24"/>
          <w:szCs w:val="24"/>
        </w:rPr>
      </w:pPr>
    </w:p>
    <w:p w14:paraId="10C3C2CC" w14:textId="4114D251" w:rsidR="0091783C" w:rsidRDefault="0091783C" w:rsidP="00FC4003">
      <w:pPr>
        <w:spacing w:after="0" w:line="240" w:lineRule="auto"/>
        <w:jc w:val="right"/>
        <w:rPr>
          <w:rFonts w:ascii="Times New Roman" w:eastAsia="Times New Roman" w:hAnsi="Times New Roman" w:cs="Times New Roman"/>
          <w:sz w:val="24"/>
          <w:szCs w:val="24"/>
        </w:rPr>
      </w:pPr>
    </w:p>
    <w:p w14:paraId="56D54ED5" w14:textId="503E2050" w:rsidR="0091783C" w:rsidRDefault="0091783C" w:rsidP="00FC4003">
      <w:pPr>
        <w:spacing w:after="0" w:line="240" w:lineRule="auto"/>
        <w:jc w:val="right"/>
        <w:rPr>
          <w:rFonts w:ascii="Times New Roman" w:eastAsia="Times New Roman" w:hAnsi="Times New Roman" w:cs="Times New Roman"/>
          <w:sz w:val="24"/>
          <w:szCs w:val="24"/>
        </w:rPr>
      </w:pPr>
    </w:p>
    <w:p w14:paraId="7A6A7C38" w14:textId="622C6468" w:rsidR="0091783C" w:rsidRDefault="0091783C" w:rsidP="00FC4003">
      <w:pPr>
        <w:spacing w:after="0" w:line="240" w:lineRule="auto"/>
        <w:jc w:val="right"/>
        <w:rPr>
          <w:rFonts w:ascii="Times New Roman" w:eastAsia="Times New Roman" w:hAnsi="Times New Roman" w:cs="Times New Roman"/>
          <w:sz w:val="24"/>
          <w:szCs w:val="24"/>
        </w:rPr>
      </w:pPr>
    </w:p>
    <w:p w14:paraId="5C14D18E" w14:textId="25B82462" w:rsidR="0091783C" w:rsidRDefault="0091783C" w:rsidP="00FC4003">
      <w:pPr>
        <w:spacing w:after="0" w:line="240" w:lineRule="auto"/>
        <w:jc w:val="right"/>
        <w:rPr>
          <w:rFonts w:ascii="Times New Roman" w:eastAsia="Times New Roman" w:hAnsi="Times New Roman" w:cs="Times New Roman"/>
          <w:sz w:val="24"/>
          <w:szCs w:val="24"/>
        </w:rPr>
      </w:pPr>
    </w:p>
    <w:p w14:paraId="24587761" w14:textId="70E88B6B" w:rsidR="0091783C" w:rsidRDefault="0091783C" w:rsidP="00FC4003">
      <w:pPr>
        <w:spacing w:after="0" w:line="240" w:lineRule="auto"/>
        <w:jc w:val="right"/>
        <w:rPr>
          <w:rFonts w:ascii="Times New Roman" w:eastAsia="Times New Roman" w:hAnsi="Times New Roman" w:cs="Times New Roman"/>
          <w:sz w:val="24"/>
          <w:szCs w:val="24"/>
        </w:rPr>
      </w:pPr>
    </w:p>
    <w:p w14:paraId="24397724" w14:textId="4B9C6FE0" w:rsidR="0091783C" w:rsidRDefault="0091783C" w:rsidP="00FC4003">
      <w:pPr>
        <w:spacing w:after="0" w:line="240" w:lineRule="auto"/>
        <w:jc w:val="right"/>
        <w:rPr>
          <w:rFonts w:ascii="Times New Roman" w:eastAsia="Times New Roman" w:hAnsi="Times New Roman" w:cs="Times New Roman"/>
          <w:sz w:val="24"/>
          <w:szCs w:val="24"/>
        </w:rPr>
      </w:pPr>
    </w:p>
    <w:p w14:paraId="4B7CCF5F" w14:textId="0E2C580A" w:rsidR="0091783C" w:rsidRDefault="0091783C" w:rsidP="00FC4003">
      <w:pPr>
        <w:spacing w:after="0" w:line="240" w:lineRule="auto"/>
        <w:jc w:val="right"/>
        <w:rPr>
          <w:rFonts w:ascii="Times New Roman" w:eastAsia="Times New Roman" w:hAnsi="Times New Roman" w:cs="Times New Roman"/>
          <w:sz w:val="24"/>
          <w:szCs w:val="24"/>
        </w:rPr>
      </w:pPr>
    </w:p>
    <w:p w14:paraId="563A3A05" w14:textId="77777777" w:rsidR="0091783C" w:rsidRDefault="0091783C" w:rsidP="00FC4003">
      <w:pPr>
        <w:spacing w:after="0" w:line="240" w:lineRule="auto"/>
        <w:jc w:val="right"/>
        <w:rPr>
          <w:rFonts w:ascii="Times New Roman" w:eastAsia="Times New Roman" w:hAnsi="Times New Roman" w:cs="Times New Roman"/>
          <w:sz w:val="24"/>
          <w:szCs w:val="24"/>
        </w:rPr>
      </w:pPr>
      <w:bookmarkStart w:id="1" w:name="_GoBack"/>
      <w:bookmarkEnd w:id="1"/>
    </w:p>
    <w:p w14:paraId="00C3B94E" w14:textId="77777777" w:rsidR="003900F6" w:rsidRDefault="003900F6" w:rsidP="00FC4003">
      <w:pPr>
        <w:spacing w:after="0" w:line="240" w:lineRule="auto"/>
        <w:jc w:val="right"/>
        <w:rPr>
          <w:rFonts w:ascii="Times New Roman" w:eastAsia="Times New Roman" w:hAnsi="Times New Roman" w:cs="Times New Roman"/>
          <w:sz w:val="24"/>
          <w:szCs w:val="24"/>
        </w:rPr>
      </w:pPr>
    </w:p>
    <w:p w14:paraId="4309F627" w14:textId="7AD9634F" w:rsidR="00FC4003" w:rsidRPr="004045C7" w:rsidRDefault="009025E9" w:rsidP="00FC4003">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00FC4003" w:rsidRPr="004045C7">
        <w:rPr>
          <w:rFonts w:ascii="Times New Roman" w:eastAsia="Times New Roman" w:hAnsi="Times New Roman" w:cs="Times New Roman"/>
          <w:sz w:val="24"/>
          <w:szCs w:val="24"/>
        </w:rPr>
        <w:t>иректор</w:t>
      </w:r>
      <w:r>
        <w:rPr>
          <w:rFonts w:ascii="Times New Roman" w:eastAsia="Times New Roman" w:hAnsi="Times New Roman" w:cs="Times New Roman"/>
          <w:sz w:val="24"/>
          <w:szCs w:val="24"/>
        </w:rPr>
        <w:t>у</w:t>
      </w:r>
      <w:r w:rsidR="00FC4003" w:rsidRPr="004045C7">
        <w:rPr>
          <w:rFonts w:ascii="Times New Roman" w:eastAsia="Times New Roman" w:hAnsi="Times New Roman" w:cs="Times New Roman"/>
          <w:sz w:val="24"/>
          <w:szCs w:val="24"/>
        </w:rPr>
        <w:t xml:space="preserve"> ГБПОУ ЛО «ККТ и С» </w:t>
      </w:r>
    </w:p>
    <w:p w14:paraId="70350703" w14:textId="77777777" w:rsidR="00FC4003" w:rsidRPr="004045C7" w:rsidRDefault="00FC4003" w:rsidP="00FC4003">
      <w:pPr>
        <w:spacing w:after="0" w:line="240" w:lineRule="auto"/>
        <w:jc w:val="right"/>
        <w:rPr>
          <w:rFonts w:ascii="Times New Roman" w:eastAsia="Times New Roman" w:hAnsi="Times New Roman" w:cs="Times New Roman"/>
          <w:sz w:val="24"/>
          <w:szCs w:val="24"/>
        </w:rPr>
      </w:pPr>
      <w:proofErr w:type="spellStart"/>
      <w:r w:rsidRPr="004045C7">
        <w:rPr>
          <w:rFonts w:ascii="Times New Roman" w:eastAsia="Times New Roman" w:hAnsi="Times New Roman" w:cs="Times New Roman"/>
          <w:sz w:val="24"/>
          <w:szCs w:val="24"/>
        </w:rPr>
        <w:t>Ворновских</w:t>
      </w:r>
      <w:proofErr w:type="spellEnd"/>
      <w:r w:rsidRPr="004045C7">
        <w:rPr>
          <w:rFonts w:ascii="Times New Roman" w:eastAsia="Times New Roman" w:hAnsi="Times New Roman" w:cs="Times New Roman"/>
          <w:sz w:val="24"/>
          <w:szCs w:val="24"/>
        </w:rPr>
        <w:t xml:space="preserve"> Д.В.</w:t>
      </w:r>
    </w:p>
    <w:p w14:paraId="3D5AFDEB" w14:textId="77777777" w:rsidR="00FC4003" w:rsidRPr="004045C7" w:rsidRDefault="00FC4003" w:rsidP="00FC4003">
      <w:pPr>
        <w:spacing w:after="0" w:line="360" w:lineRule="auto"/>
        <w:rPr>
          <w:rFonts w:ascii="Times New Roman" w:eastAsia="Times New Roman" w:hAnsi="Times New Roman" w:cs="Times New Roman"/>
          <w:sz w:val="24"/>
          <w:szCs w:val="24"/>
          <w:u w:val="single"/>
        </w:rPr>
      </w:pP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p>
    <w:p w14:paraId="66CBF5B6" w14:textId="77777777" w:rsidR="00FC4003" w:rsidRPr="004045C7" w:rsidRDefault="00FC4003" w:rsidP="00FC4003">
      <w:pPr>
        <w:spacing w:after="0" w:line="360" w:lineRule="auto"/>
        <w:rPr>
          <w:rFonts w:ascii="Times New Roman" w:eastAsia="Times New Roman" w:hAnsi="Times New Roman" w:cs="Times New Roman"/>
          <w:sz w:val="24"/>
          <w:szCs w:val="24"/>
          <w:u w:val="single"/>
        </w:rPr>
      </w:pP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p>
    <w:p w14:paraId="399E430D" w14:textId="77777777" w:rsidR="00FC4003" w:rsidRPr="004045C7" w:rsidRDefault="00FC4003" w:rsidP="00FC4003">
      <w:pPr>
        <w:spacing w:after="0" w:line="360" w:lineRule="auto"/>
        <w:rPr>
          <w:rFonts w:ascii="Times New Roman" w:eastAsia="Times New Roman" w:hAnsi="Times New Roman" w:cs="Times New Roman"/>
          <w:sz w:val="24"/>
          <w:szCs w:val="24"/>
          <w:u w:val="single"/>
        </w:rPr>
      </w:pP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p>
    <w:p w14:paraId="077F0DD6" w14:textId="77777777" w:rsidR="00FC4003" w:rsidRPr="004045C7" w:rsidRDefault="00FC4003" w:rsidP="00FC4003">
      <w:pPr>
        <w:spacing w:after="0" w:line="360" w:lineRule="auto"/>
        <w:rPr>
          <w:rFonts w:ascii="Times New Roman" w:eastAsia="Times New Roman" w:hAnsi="Times New Roman" w:cs="Times New Roman"/>
          <w:sz w:val="24"/>
          <w:szCs w:val="24"/>
          <w:u w:val="single"/>
        </w:rPr>
      </w:pP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rPr>
        <w:t xml:space="preserve"> </w:t>
      </w:r>
    </w:p>
    <w:p w14:paraId="3042827D" w14:textId="77777777" w:rsidR="00FC4003" w:rsidRPr="004045C7" w:rsidRDefault="00FC4003" w:rsidP="00FC4003">
      <w:pPr>
        <w:spacing w:after="0" w:line="240" w:lineRule="auto"/>
        <w:ind w:left="3540" w:firstLine="708"/>
        <w:jc w:val="center"/>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 xml:space="preserve">            (ФИО, адрес родителя, телефон, </w:t>
      </w:r>
      <w:r w:rsidRPr="004045C7">
        <w:rPr>
          <w:rFonts w:ascii="Times New Roman" w:eastAsia="Times New Roman" w:hAnsi="Times New Roman" w:cs="Times New Roman"/>
          <w:sz w:val="24"/>
          <w:szCs w:val="24"/>
          <w:lang w:val="en-US"/>
        </w:rPr>
        <w:t>e</w:t>
      </w:r>
      <w:r w:rsidRPr="004045C7">
        <w:rPr>
          <w:rFonts w:ascii="Times New Roman" w:eastAsia="Times New Roman" w:hAnsi="Times New Roman" w:cs="Times New Roman"/>
          <w:sz w:val="24"/>
          <w:szCs w:val="24"/>
        </w:rPr>
        <w:t>-</w:t>
      </w:r>
      <w:r w:rsidRPr="004045C7">
        <w:rPr>
          <w:rFonts w:ascii="Times New Roman" w:eastAsia="Times New Roman" w:hAnsi="Times New Roman" w:cs="Times New Roman"/>
          <w:sz w:val="24"/>
          <w:szCs w:val="24"/>
          <w:lang w:val="en-US"/>
        </w:rPr>
        <w:t>mail</w:t>
      </w:r>
      <w:r w:rsidRPr="004045C7">
        <w:rPr>
          <w:rFonts w:ascii="Times New Roman" w:eastAsia="Times New Roman" w:hAnsi="Times New Roman" w:cs="Times New Roman"/>
          <w:sz w:val="24"/>
          <w:szCs w:val="24"/>
        </w:rPr>
        <w:t>)</w:t>
      </w:r>
    </w:p>
    <w:p w14:paraId="0294D4A6" w14:textId="77777777" w:rsidR="00FC4003" w:rsidRPr="004045C7" w:rsidRDefault="00FC4003" w:rsidP="00FC4003">
      <w:pPr>
        <w:spacing w:after="0" w:line="240" w:lineRule="auto"/>
        <w:jc w:val="right"/>
        <w:rPr>
          <w:rFonts w:ascii="Times New Roman" w:eastAsia="Times New Roman" w:hAnsi="Times New Roman" w:cs="Times New Roman"/>
          <w:sz w:val="24"/>
          <w:szCs w:val="24"/>
        </w:rPr>
      </w:pPr>
    </w:p>
    <w:p w14:paraId="22AE929D" w14:textId="77777777" w:rsidR="00FC4003" w:rsidRPr="004045C7" w:rsidRDefault="00FC4003" w:rsidP="00FC4003">
      <w:pPr>
        <w:spacing w:after="0" w:line="240" w:lineRule="auto"/>
        <w:jc w:val="right"/>
        <w:rPr>
          <w:rFonts w:ascii="Times New Roman" w:eastAsia="Times New Roman" w:hAnsi="Times New Roman" w:cs="Times New Roman"/>
          <w:sz w:val="24"/>
          <w:szCs w:val="24"/>
        </w:rPr>
      </w:pPr>
    </w:p>
    <w:p w14:paraId="1E3B4E42" w14:textId="77777777" w:rsidR="00FC4003" w:rsidRPr="004045C7" w:rsidRDefault="00FC4003" w:rsidP="00FC4003">
      <w:pPr>
        <w:spacing w:after="0" w:line="240" w:lineRule="auto"/>
        <w:jc w:val="center"/>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ЗАЯВЛЕНИЕ О ПРИЁМЕ</w:t>
      </w:r>
    </w:p>
    <w:p w14:paraId="6435ED73" w14:textId="77777777" w:rsidR="00FC4003" w:rsidRPr="004045C7" w:rsidRDefault="00FC4003" w:rsidP="00FC4003">
      <w:pPr>
        <w:spacing w:after="0" w:line="240" w:lineRule="auto"/>
        <w:jc w:val="right"/>
        <w:rPr>
          <w:rFonts w:ascii="Times New Roman" w:eastAsia="Times New Roman" w:hAnsi="Times New Roman" w:cs="Times New Roman"/>
          <w:sz w:val="24"/>
          <w:szCs w:val="24"/>
        </w:rPr>
      </w:pPr>
    </w:p>
    <w:p w14:paraId="03E34CD1" w14:textId="77777777" w:rsidR="00FC4003" w:rsidRPr="004045C7" w:rsidRDefault="00FC4003" w:rsidP="00FC4003">
      <w:pPr>
        <w:spacing w:after="0" w:line="240" w:lineRule="auto"/>
        <w:ind w:firstLine="708"/>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Прошу зачислить моего ребёнка _________________________________________________________________</w:t>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rPr>
        <w:t xml:space="preserve"> </w:t>
      </w:r>
    </w:p>
    <w:p w14:paraId="4206A0F4" w14:textId="77777777" w:rsidR="00FC4003" w:rsidRPr="004045C7" w:rsidRDefault="00FC4003" w:rsidP="00FC4003">
      <w:pPr>
        <w:spacing w:after="0" w:line="240" w:lineRule="auto"/>
        <w:ind w:firstLine="708"/>
        <w:jc w:val="center"/>
        <w:rPr>
          <w:rFonts w:ascii="Times New Roman" w:eastAsia="Times New Roman" w:hAnsi="Times New Roman" w:cs="Times New Roman"/>
          <w:sz w:val="20"/>
          <w:szCs w:val="20"/>
        </w:rPr>
      </w:pPr>
      <w:r w:rsidRPr="004045C7">
        <w:rPr>
          <w:rFonts w:ascii="Times New Roman" w:eastAsia="Times New Roman" w:hAnsi="Times New Roman" w:cs="Times New Roman"/>
          <w:sz w:val="20"/>
          <w:szCs w:val="20"/>
        </w:rPr>
        <w:t>(ФИО ребёнка полностью)</w:t>
      </w:r>
    </w:p>
    <w:p w14:paraId="13597EDE" w14:textId="4F723633" w:rsidR="00FC4003" w:rsidRPr="0077464D" w:rsidRDefault="00FC4003" w:rsidP="0077464D">
      <w:pPr>
        <w:autoSpaceDE w:val="0"/>
        <w:autoSpaceDN w:val="0"/>
        <w:adjustRightInd w:val="0"/>
        <w:spacing w:after="0" w:line="240" w:lineRule="auto"/>
        <w:jc w:val="both"/>
        <w:rPr>
          <w:rFonts w:ascii="Times New Roman" w:eastAsiaTheme="minorHAnsi" w:hAnsi="Times New Roman"/>
          <w:sz w:val="24"/>
          <w:szCs w:val="24"/>
        </w:rPr>
      </w:pPr>
      <w:proofErr w:type="gramStart"/>
      <w:r w:rsidRPr="004045C7">
        <w:rPr>
          <w:rFonts w:ascii="Times New Roman" w:eastAsia="Times New Roman" w:hAnsi="Times New Roman" w:cs="Times New Roman"/>
          <w:sz w:val="24"/>
          <w:szCs w:val="24"/>
        </w:rPr>
        <w:t>« _</w:t>
      </w:r>
      <w:proofErr w:type="gramEnd"/>
      <w:r w:rsidRPr="004045C7">
        <w:rPr>
          <w:rFonts w:ascii="Times New Roman" w:eastAsia="Times New Roman" w:hAnsi="Times New Roman" w:cs="Times New Roman"/>
          <w:sz w:val="24"/>
          <w:szCs w:val="24"/>
        </w:rPr>
        <w:t>_ » ___________ / _______ года рождения на обучение  по образовательной  общеразвивающей   программе  дополнительного образования</w:t>
      </w:r>
      <w:r>
        <w:rPr>
          <w:rFonts w:ascii="Times New Roman" w:eastAsia="Times New Roman" w:hAnsi="Times New Roman" w:cs="Times New Roman"/>
          <w:sz w:val="24"/>
          <w:szCs w:val="24"/>
        </w:rPr>
        <w:t xml:space="preserve"> </w:t>
      </w:r>
      <w:r w:rsidR="003900F6">
        <w:t>«</w:t>
      </w:r>
      <w:r w:rsidR="003900F6" w:rsidRPr="00111DD9">
        <w:rPr>
          <w:rFonts w:ascii="Times New Roman" w:hAnsi="Times New Roman" w:cs="Times New Roman"/>
        </w:rPr>
        <w:t>Инженерные каникулы.</w:t>
      </w:r>
      <w:r w:rsidR="003900F6">
        <w:rPr>
          <w:rFonts w:ascii="Times New Roman" w:hAnsi="Times New Roman" w:cs="Times New Roman"/>
        </w:rPr>
        <w:t xml:space="preserve"> Проф. </w:t>
      </w:r>
      <w:r w:rsidR="003900F6" w:rsidRPr="00111DD9">
        <w:rPr>
          <w:rFonts w:ascii="Times New Roman" w:hAnsi="Times New Roman" w:cs="Times New Roman"/>
        </w:rPr>
        <w:t>Лето»</w:t>
      </w:r>
      <w:r w:rsidR="0077464D" w:rsidRPr="004045C7">
        <w:rPr>
          <w:rFonts w:ascii="Times New Roman" w:eastAsiaTheme="minorHAnsi" w:hAnsi="Times New Roman"/>
          <w:sz w:val="24"/>
          <w:szCs w:val="24"/>
        </w:rPr>
        <w:t>;</w:t>
      </w:r>
      <w:r w:rsidR="0077464D" w:rsidRPr="0077464D">
        <w:rPr>
          <w:rFonts w:ascii="Times New Roman" w:eastAsia="Times New Roman" w:hAnsi="Times New Roman" w:cs="Times New Roman"/>
          <w:sz w:val="24"/>
          <w:szCs w:val="24"/>
        </w:rPr>
        <w:t xml:space="preserve"> </w:t>
      </w:r>
      <w:r w:rsidRPr="0077464D">
        <w:rPr>
          <w:rFonts w:ascii="Times New Roman" w:eastAsia="Times New Roman" w:hAnsi="Times New Roman" w:cs="Times New Roman"/>
          <w:sz w:val="24"/>
          <w:szCs w:val="24"/>
        </w:rPr>
        <w:t xml:space="preserve">структурного подразделения детский технопарк «Кванториум» на базе ГБПОУ ЛО «ККТ и С» </w:t>
      </w:r>
    </w:p>
    <w:p w14:paraId="6B64D666" w14:textId="77777777" w:rsidR="00FC4003" w:rsidRPr="004045C7" w:rsidRDefault="00FC4003" w:rsidP="00FC4003">
      <w:pPr>
        <w:spacing w:after="0" w:line="240" w:lineRule="auto"/>
        <w:ind w:firstLine="708"/>
        <w:rPr>
          <w:rFonts w:ascii="Times New Roman" w:eastAsia="Times New Roman" w:hAnsi="Times New Roman" w:cs="Times New Roman"/>
        </w:rPr>
      </w:pPr>
      <w:r w:rsidRPr="004045C7">
        <w:rPr>
          <w:rFonts w:ascii="Times New Roman" w:eastAsia="Times New Roman" w:hAnsi="Times New Roman" w:cs="Times New Roman"/>
        </w:rPr>
        <w:t xml:space="preserve">К заявлению прилагаю следующие документы: </w:t>
      </w:r>
    </w:p>
    <w:p w14:paraId="1681F966" w14:textId="77777777" w:rsidR="00FC4003" w:rsidRPr="004045C7" w:rsidRDefault="00FC4003" w:rsidP="00FC4003">
      <w:pPr>
        <w:spacing w:after="0" w:line="240" w:lineRule="auto"/>
        <w:ind w:firstLine="708"/>
        <w:rPr>
          <w:rFonts w:ascii="Times New Roman" w:eastAsia="Times New Roman" w:hAnsi="Times New Roman" w:cs="Times New Roman"/>
        </w:rPr>
      </w:pPr>
      <w:r w:rsidRPr="004045C7">
        <w:rPr>
          <w:rFonts w:ascii="Times New Roman" w:eastAsia="Times New Roman" w:hAnsi="Times New Roman" w:cs="Times New Roman"/>
        </w:rPr>
        <w:t xml:space="preserve">- согласие на обработку персональных данных, на проведение фото, видеосъёмки; </w:t>
      </w:r>
    </w:p>
    <w:p w14:paraId="04A933AB" w14:textId="77777777" w:rsidR="00FC4003" w:rsidRPr="004045C7" w:rsidRDefault="00FC4003" w:rsidP="00FC4003">
      <w:pPr>
        <w:spacing w:after="0" w:line="240" w:lineRule="auto"/>
        <w:ind w:firstLine="708"/>
        <w:jc w:val="both"/>
        <w:rPr>
          <w:rFonts w:ascii="Times New Roman" w:eastAsia="Times New Roman" w:hAnsi="Times New Roman" w:cs="Times New Roman"/>
        </w:rPr>
      </w:pPr>
      <w:r w:rsidRPr="004045C7">
        <w:rPr>
          <w:rFonts w:ascii="Times New Roman" w:eastAsia="Times New Roman" w:hAnsi="Times New Roman" w:cs="Times New Roman"/>
        </w:rPr>
        <w:t>-справки об отсутствии противопоказаний к посещению занятий технической направленности (по желанию родителя, законного представителя).</w:t>
      </w:r>
    </w:p>
    <w:p w14:paraId="6A2FCE28" w14:textId="77777777" w:rsidR="00FC4003" w:rsidRPr="004045C7" w:rsidRDefault="00FC4003" w:rsidP="00FC4003">
      <w:pPr>
        <w:spacing w:after="0" w:line="240" w:lineRule="auto"/>
        <w:ind w:firstLine="540"/>
        <w:rPr>
          <w:rFonts w:ascii="Times New Roman" w:eastAsia="Times New Roman" w:hAnsi="Times New Roman" w:cs="Times New Roman"/>
          <w:sz w:val="24"/>
          <w:szCs w:val="24"/>
        </w:rPr>
      </w:pPr>
    </w:p>
    <w:p w14:paraId="1D487A28" w14:textId="77777777" w:rsidR="00FC4003" w:rsidRPr="004045C7" w:rsidRDefault="00FC4003" w:rsidP="00FC4003">
      <w:pPr>
        <w:spacing w:after="0" w:line="240" w:lineRule="auto"/>
        <w:ind w:firstLine="540"/>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А</w:t>
      </w:r>
      <w:r w:rsidRPr="004045C7">
        <w:rPr>
          <w:rFonts w:ascii="Times New Roman" w:eastAsiaTheme="minorHAnsi" w:hAnsi="Times New Roman" w:cs="Times New Roman"/>
          <w:lang w:eastAsia="en-US"/>
        </w:rPr>
        <w:t>дрес места жительства и (или) адрес места пребывания ребенка</w:t>
      </w:r>
      <w:r w:rsidRPr="004045C7">
        <w:rPr>
          <w:rFonts w:eastAsiaTheme="minorHAnsi"/>
          <w:lang w:eastAsia="en-US"/>
        </w:rPr>
        <w:t xml:space="preserve"> ________________________________________________________________________________________________________________________________________________________________________</w:t>
      </w:r>
    </w:p>
    <w:p w14:paraId="008306EF" w14:textId="77777777" w:rsidR="00FC4003" w:rsidRPr="004045C7" w:rsidRDefault="00FC4003" w:rsidP="00FC4003">
      <w:pPr>
        <w:spacing w:after="0" w:line="240" w:lineRule="auto"/>
        <w:ind w:firstLine="540"/>
        <w:jc w:val="both"/>
        <w:rPr>
          <w:rFonts w:ascii="Times New Roman" w:eastAsiaTheme="minorHAnsi" w:hAnsi="Times New Roman" w:cs="Times New Roman"/>
          <w:sz w:val="24"/>
          <w:szCs w:val="24"/>
          <w:lang w:eastAsia="en-US"/>
        </w:rPr>
      </w:pPr>
      <w:r w:rsidRPr="004045C7">
        <w:rPr>
          <w:rFonts w:ascii="Times New Roman" w:eastAsiaTheme="minorHAnsi" w:hAnsi="Times New Roman" w:cs="Times New Roman"/>
          <w:sz w:val="24"/>
          <w:szCs w:val="24"/>
          <w:lang w:eastAsia="en-US"/>
        </w:rPr>
        <w:t>Язык получения образования - русский.</w:t>
      </w:r>
    </w:p>
    <w:p w14:paraId="3DADAD5B" w14:textId="77777777" w:rsidR="00FC4003" w:rsidRPr="004045C7" w:rsidRDefault="00FC4003" w:rsidP="00FC4003">
      <w:pPr>
        <w:spacing w:after="0" w:line="240" w:lineRule="auto"/>
        <w:ind w:firstLine="540"/>
        <w:jc w:val="both"/>
        <w:rPr>
          <w:rFonts w:ascii="Times New Roman" w:eastAsia="Times New Roman" w:hAnsi="Times New Roman" w:cs="Times New Roman"/>
          <w:sz w:val="24"/>
          <w:szCs w:val="24"/>
        </w:rPr>
      </w:pPr>
    </w:p>
    <w:p w14:paraId="4AE04E2E" w14:textId="77777777" w:rsidR="00FC4003" w:rsidRPr="004045C7" w:rsidRDefault="00FC4003" w:rsidP="00FC4003">
      <w:pPr>
        <w:spacing w:after="0" w:line="240" w:lineRule="auto"/>
        <w:ind w:firstLine="540"/>
        <w:jc w:val="both"/>
        <w:rPr>
          <w:rFonts w:ascii="Times New Roman" w:eastAsia="Times New Roman" w:hAnsi="Times New Roman" w:cs="Times New Roman"/>
        </w:rPr>
      </w:pPr>
      <w:r w:rsidRPr="004045C7">
        <w:rPr>
          <w:rFonts w:ascii="Times New Roman" w:eastAsia="Times New Roman" w:hAnsi="Times New Roman" w:cs="Times New Roman"/>
        </w:rPr>
        <w:t xml:space="preserve">С уставом ГБПОУ ЛО «ККТ и С», со сведениями о дате предоставления и регистрационном номере лицензии на осуществление образовательной деятельности,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 </w:t>
      </w:r>
      <w:r w:rsidRPr="004045C7">
        <w:rPr>
          <w:rFonts w:ascii="Times New Roman" w:eastAsiaTheme="minorHAnsi" w:hAnsi="Times New Roman" w:cs="Times New Roman"/>
          <w:lang w:eastAsia="en-US"/>
        </w:rPr>
        <w:t>с общеобразовательными программами, правами и обязанностями обучающихся</w:t>
      </w:r>
      <w:r w:rsidRPr="004045C7">
        <w:rPr>
          <w:rFonts w:ascii="Times New Roman" w:eastAsia="Times New Roman" w:hAnsi="Times New Roman" w:cs="Times New Roman"/>
        </w:rPr>
        <w:t xml:space="preserve"> ознакомлен(а).</w:t>
      </w:r>
    </w:p>
    <w:p w14:paraId="1A242304" w14:textId="77777777" w:rsidR="00FC4003" w:rsidRPr="004045C7" w:rsidRDefault="00FC4003" w:rsidP="00FC4003">
      <w:pPr>
        <w:spacing w:after="0" w:line="240" w:lineRule="auto"/>
        <w:ind w:firstLine="540"/>
        <w:jc w:val="both"/>
        <w:rPr>
          <w:rFonts w:ascii="Times New Roman" w:eastAsia="Times New Roman" w:hAnsi="Times New Roman" w:cs="Times New Roman"/>
          <w:sz w:val="21"/>
          <w:szCs w:val="21"/>
        </w:rPr>
      </w:pPr>
    </w:p>
    <w:p w14:paraId="775FFDEE" w14:textId="77777777" w:rsidR="00FC4003" w:rsidRPr="004045C7" w:rsidRDefault="00FC4003" w:rsidP="00FC4003">
      <w:pPr>
        <w:spacing w:after="0" w:line="240" w:lineRule="auto"/>
        <w:ind w:firstLine="708"/>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По окончании занятий:</w:t>
      </w:r>
    </w:p>
    <w:p w14:paraId="389D9D7B" w14:textId="77777777" w:rsidR="00FC4003" w:rsidRPr="004045C7" w:rsidRDefault="00FC4003" w:rsidP="00FC4003">
      <w:pPr>
        <w:spacing w:after="0" w:line="240" w:lineRule="auto"/>
        <w:ind w:firstLine="708"/>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 мой ребёнок может уходить домой самостоятельно</w:t>
      </w:r>
    </w:p>
    <w:p w14:paraId="11AF41A4" w14:textId="77777777" w:rsidR="00FC4003" w:rsidRPr="004045C7" w:rsidRDefault="00FC4003" w:rsidP="00FC4003">
      <w:pPr>
        <w:spacing w:after="0" w:line="240" w:lineRule="auto"/>
        <w:ind w:firstLine="708"/>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 xml:space="preserve"> - я буду забирать своего ребенка из технопарка </w:t>
      </w:r>
    </w:p>
    <w:p w14:paraId="0B75EEC6"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 xml:space="preserve">(выбранное </w:t>
      </w:r>
      <w:proofErr w:type="gramStart"/>
      <w:r w:rsidRPr="004045C7">
        <w:rPr>
          <w:rFonts w:ascii="Times New Roman" w:eastAsia="Times New Roman" w:hAnsi="Times New Roman" w:cs="Times New Roman"/>
          <w:sz w:val="24"/>
          <w:szCs w:val="24"/>
        </w:rPr>
        <w:t>подчеркнуть)_</w:t>
      </w:r>
      <w:proofErr w:type="gramEnd"/>
      <w:r w:rsidRPr="004045C7">
        <w:rPr>
          <w:rFonts w:ascii="Times New Roman" w:eastAsia="Times New Roman" w:hAnsi="Times New Roman" w:cs="Times New Roman"/>
          <w:sz w:val="24"/>
          <w:szCs w:val="24"/>
        </w:rPr>
        <w:t xml:space="preserve">________________/_____________(подпись/расшифровка </w:t>
      </w:r>
    </w:p>
    <w:p w14:paraId="4655CC44"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p>
    <w:p w14:paraId="648A183B"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p>
    <w:p w14:paraId="20D06CDF"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proofErr w:type="gramStart"/>
      <w:r w:rsidRPr="004045C7">
        <w:rPr>
          <w:rFonts w:ascii="Times New Roman" w:eastAsia="Times New Roman" w:hAnsi="Times New Roman" w:cs="Times New Roman"/>
          <w:sz w:val="24"/>
          <w:szCs w:val="24"/>
        </w:rPr>
        <w:t xml:space="preserve">«  </w:t>
      </w:r>
      <w:proofErr w:type="gramEnd"/>
      <w:r w:rsidRPr="004045C7">
        <w:rPr>
          <w:rFonts w:ascii="Times New Roman" w:eastAsia="Times New Roman" w:hAnsi="Times New Roman" w:cs="Times New Roman"/>
          <w:sz w:val="24"/>
          <w:szCs w:val="24"/>
        </w:rPr>
        <w:t xml:space="preserve">   »___________________20</w:t>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r>
      <w:r w:rsidRPr="004045C7">
        <w:rPr>
          <w:rFonts w:ascii="Times New Roman" w:eastAsia="Times New Roman" w:hAnsi="Times New Roman" w:cs="Times New Roman"/>
          <w:sz w:val="24"/>
          <w:szCs w:val="24"/>
        </w:rPr>
        <w:softHyphen/>
        <w:t>______г.                                      Подпись</w:t>
      </w:r>
    </w:p>
    <w:p w14:paraId="76ED6DE4"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0D9DBD97"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777F03C6" w14:textId="77777777" w:rsidR="00FC4003" w:rsidRDefault="00FC4003" w:rsidP="00FC4003">
      <w:pPr>
        <w:spacing w:before="100" w:beforeAutospacing="1" w:after="100" w:afterAutospacing="1" w:line="240" w:lineRule="auto"/>
        <w:jc w:val="right"/>
        <w:rPr>
          <w:rFonts w:ascii="Times New Roman" w:eastAsia="Times New Roman" w:hAnsi="Times New Roman" w:cs="Times New Roman"/>
          <w:sz w:val="20"/>
          <w:szCs w:val="20"/>
        </w:rPr>
      </w:pPr>
    </w:p>
    <w:p w14:paraId="3D71F704" w14:textId="77777777" w:rsidR="009025E9" w:rsidRDefault="009025E9" w:rsidP="00FC4003">
      <w:pPr>
        <w:spacing w:before="100" w:beforeAutospacing="1" w:after="100" w:afterAutospacing="1" w:line="240" w:lineRule="auto"/>
        <w:jc w:val="right"/>
        <w:rPr>
          <w:rFonts w:ascii="Times New Roman" w:eastAsia="Times New Roman" w:hAnsi="Times New Roman" w:cs="Times New Roman"/>
          <w:sz w:val="20"/>
          <w:szCs w:val="20"/>
        </w:rPr>
      </w:pPr>
    </w:p>
    <w:p w14:paraId="164AC2CC" w14:textId="6B962E7F" w:rsidR="009025E9" w:rsidRDefault="009025E9" w:rsidP="00FC4003">
      <w:pPr>
        <w:spacing w:before="100" w:beforeAutospacing="1" w:after="100" w:afterAutospacing="1" w:line="240" w:lineRule="auto"/>
        <w:jc w:val="right"/>
        <w:rPr>
          <w:rFonts w:ascii="Times New Roman" w:eastAsia="Times New Roman" w:hAnsi="Times New Roman" w:cs="Times New Roman"/>
          <w:sz w:val="20"/>
          <w:szCs w:val="20"/>
        </w:rPr>
      </w:pPr>
    </w:p>
    <w:p w14:paraId="7B82B485" w14:textId="77777777" w:rsidR="003900F6" w:rsidRDefault="003900F6" w:rsidP="00FC4003">
      <w:pPr>
        <w:spacing w:before="100" w:beforeAutospacing="1" w:after="100" w:afterAutospacing="1" w:line="240" w:lineRule="auto"/>
        <w:jc w:val="right"/>
        <w:rPr>
          <w:rFonts w:ascii="Times New Roman" w:eastAsia="Times New Roman" w:hAnsi="Times New Roman" w:cs="Times New Roman"/>
          <w:sz w:val="20"/>
          <w:szCs w:val="20"/>
        </w:rPr>
      </w:pPr>
    </w:p>
    <w:p w14:paraId="20A3C836"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64487B3" w14:textId="77777777" w:rsidR="00FC4003" w:rsidRPr="004045C7" w:rsidRDefault="00FC4003" w:rsidP="00FC4003">
      <w:pPr>
        <w:spacing w:after="0" w:line="240" w:lineRule="auto"/>
        <w:jc w:val="center"/>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ЗАЯВЛЕНИЕ</w:t>
      </w:r>
    </w:p>
    <w:p w14:paraId="4E16ADD3" w14:textId="77777777" w:rsidR="00FC4003" w:rsidRPr="004045C7" w:rsidRDefault="00FC4003" w:rsidP="00FC4003">
      <w:pPr>
        <w:spacing w:after="0" w:line="240" w:lineRule="auto"/>
        <w:jc w:val="center"/>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о согласии родителей (законных представителей) на обработку персональных данных ребёнка</w:t>
      </w:r>
    </w:p>
    <w:p w14:paraId="571762A6" w14:textId="2A19C09C" w:rsidR="00FC4003" w:rsidRPr="004045C7" w:rsidRDefault="00FC4003" w:rsidP="00FC4003">
      <w:pPr>
        <w:spacing w:after="0" w:line="240" w:lineRule="auto"/>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Я,___________________________________________________________________________________фамилия, имя, отчество родителя (законного представителя) паспорт серия _____________ номер__________________________, дата выдачи ____________________  кем выдан ____________________________________________________</w:t>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r>
      <w:r w:rsidRPr="004045C7">
        <w:rPr>
          <w:rFonts w:ascii="Times New Roman" w:eastAsia="Times New Roman" w:hAnsi="Times New Roman" w:cs="Times New Roman"/>
          <w:sz w:val="24"/>
          <w:szCs w:val="24"/>
          <w:u w:val="single"/>
        </w:rPr>
        <w:tab/>
        <w:t xml:space="preserve">, </w:t>
      </w:r>
      <w:r w:rsidRPr="004045C7">
        <w:rPr>
          <w:rFonts w:ascii="Times New Roman" w:eastAsia="Times New Roman" w:hAnsi="Times New Roman" w:cs="Times New Roman"/>
          <w:sz w:val="24"/>
          <w:szCs w:val="24"/>
        </w:rPr>
        <w:t>являясь родителем (законным представителем)________________________фамилия, имя, отчество ребенка, свидетельство о рождении (паспорт) серия _____________ номер, дата выдачи________________________________________________________________ кем выдан________________________________________________________________________Государственному бюджетному профессиональному образовательному учреждению «</w:t>
      </w:r>
      <w:proofErr w:type="spellStart"/>
      <w:r w:rsidRPr="004045C7">
        <w:rPr>
          <w:rFonts w:ascii="Times New Roman" w:eastAsia="Times New Roman" w:hAnsi="Times New Roman" w:cs="Times New Roman"/>
          <w:sz w:val="24"/>
          <w:szCs w:val="24"/>
        </w:rPr>
        <w:t>Кингисеппский</w:t>
      </w:r>
      <w:proofErr w:type="spellEnd"/>
      <w:r w:rsidRPr="004045C7">
        <w:rPr>
          <w:rFonts w:ascii="Times New Roman" w:eastAsia="Times New Roman" w:hAnsi="Times New Roman" w:cs="Times New Roman"/>
          <w:sz w:val="24"/>
          <w:szCs w:val="24"/>
        </w:rPr>
        <w:t xml:space="preserve"> колледж технологии и сервиса» (адрес: 188480, Ленинградская область, г. Кингисепп, пр. Карла Маркса, дом 63) для обеспечения организации учебного процесса ребенка; участия ребенка в выездных мероприятиях. Перечень персональных данных ребенка, на обработку которых дается согласие: фамилия, имя, отчество, школа, класс, домашний адрес, дата регистрации по месту жительства, дата рождения, место рождения, серия и номер документа, удостоверяющего личность ребенка, сведения о выдаче паспорта, включая дату выдачи и код подразделения, данные страхового номера индивидуального лицевого счета (СНИЛС), телефон, адрес электронной почты, имена и телефоны одного или обоих родителей, результаты участия в конкурсных и иных мероприятиях, сведения о размере одежды. Цель обработки персональных данных: обеспечение исполнения учреждением своих обязанностей, обязательств и компетенций, определенных Федеральным законом «Об образовании в Российской Федерации», а также принимаемыми в соответствии с ним другими законами и иными нормативно-правовыми актами Российской Федерации в области образования. Действия с персональными данными, которые может совершать Государственное бюджетное  профессиональное образовательное учреждение «</w:t>
      </w:r>
      <w:proofErr w:type="spellStart"/>
      <w:r w:rsidRPr="004045C7">
        <w:rPr>
          <w:rFonts w:ascii="Times New Roman" w:eastAsia="Times New Roman" w:hAnsi="Times New Roman" w:cs="Times New Roman"/>
          <w:sz w:val="24"/>
          <w:szCs w:val="24"/>
        </w:rPr>
        <w:t>Кингисеппский</w:t>
      </w:r>
      <w:proofErr w:type="spellEnd"/>
      <w:r w:rsidRPr="004045C7">
        <w:rPr>
          <w:rFonts w:ascii="Times New Roman" w:eastAsia="Times New Roman" w:hAnsi="Times New Roman" w:cs="Times New Roman"/>
          <w:sz w:val="24"/>
          <w:szCs w:val="24"/>
        </w:rPr>
        <w:t xml:space="preserve"> колледж технологии и сервиса»: сбор, систематизация, накопление, хранение, обновление, изменение, использование, блокирование, обезличивание, уничтожение, передача персональных данных третьим лицам - транспортным компаниям, туристическим и страховым компаниям, иным юридическим и физическим лицам для нужд обеспечения участия ребенка в выездных мероприятиях и исключительно в минимально необходимых для этого объемах (при обязательном условии соблюдения конфиденциальности персональных данных).Данным заявлением разрешаю считать общедоступными, в том числе выставлять в сети Интернет и средствах массовой информации следующие персональные данные моего ребенка: фамилия, имя, отчество, школа, класс, город и регион проживания, фото- и видеоматериалы. Обработка персональных данных осуществляется в соответствии с нормами Федерального закона No152-ФЗ «О персональных данных» от 27.07.2006 г. Настоящее согласие дано мной </w:t>
      </w:r>
      <w:proofErr w:type="gramStart"/>
      <w:r w:rsidRPr="004045C7">
        <w:rPr>
          <w:rFonts w:ascii="Times New Roman" w:eastAsia="Times New Roman" w:hAnsi="Times New Roman" w:cs="Times New Roman"/>
          <w:sz w:val="24"/>
          <w:szCs w:val="24"/>
        </w:rPr>
        <w:t>« _</w:t>
      </w:r>
      <w:proofErr w:type="gramEnd"/>
      <w:r w:rsidRPr="004045C7">
        <w:rPr>
          <w:rFonts w:ascii="Times New Roman" w:eastAsia="Times New Roman" w:hAnsi="Times New Roman" w:cs="Times New Roman"/>
          <w:sz w:val="24"/>
          <w:szCs w:val="24"/>
        </w:rPr>
        <w:t xml:space="preserve">____ » ______________ 20____ г. и действует </w:t>
      </w:r>
      <w:r w:rsidR="009025E9">
        <w:rPr>
          <w:rFonts w:ascii="Times New Roman" w:eastAsia="Times New Roman" w:hAnsi="Times New Roman" w:cs="Times New Roman"/>
          <w:sz w:val="24"/>
          <w:szCs w:val="24"/>
        </w:rPr>
        <w:t>на период обучения моего ребенка по ДОП</w:t>
      </w:r>
      <w:r w:rsidRPr="004045C7">
        <w:rPr>
          <w:rFonts w:ascii="Times New Roman" w:eastAsia="Times New Roman" w:hAnsi="Times New Roman" w:cs="Times New Roman"/>
          <w:sz w:val="24"/>
          <w:szCs w:val="24"/>
        </w:rPr>
        <w:t>.</w:t>
      </w:r>
      <w:r w:rsidR="003900F6" w:rsidRPr="003900F6">
        <w:t xml:space="preserve"> </w:t>
      </w:r>
      <w:r w:rsidR="003900F6">
        <w:t>«</w:t>
      </w:r>
      <w:r w:rsidR="003900F6" w:rsidRPr="00111DD9">
        <w:rPr>
          <w:rFonts w:ascii="Times New Roman" w:hAnsi="Times New Roman" w:cs="Times New Roman"/>
        </w:rPr>
        <w:t>Инженерные каникулы.</w:t>
      </w:r>
      <w:r w:rsidR="003900F6">
        <w:rPr>
          <w:rFonts w:ascii="Times New Roman" w:hAnsi="Times New Roman" w:cs="Times New Roman"/>
        </w:rPr>
        <w:t xml:space="preserve"> Проф. </w:t>
      </w:r>
      <w:r w:rsidR="003900F6" w:rsidRPr="00111DD9">
        <w:rPr>
          <w:rFonts w:ascii="Times New Roman" w:hAnsi="Times New Roman" w:cs="Times New Roman"/>
        </w:rPr>
        <w:t>Лето»</w:t>
      </w:r>
      <w:r w:rsidRPr="004045C7">
        <w:rPr>
          <w:rFonts w:ascii="Times New Roman" w:eastAsia="Times New Roman" w:hAnsi="Times New Roman" w:cs="Times New Roman"/>
          <w:sz w:val="24"/>
          <w:szCs w:val="24"/>
        </w:rPr>
        <w:t xml:space="preserve"> 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Государственного бюджетного профессионального образовательного учреждения «</w:t>
      </w:r>
      <w:proofErr w:type="spellStart"/>
      <w:r w:rsidRPr="004045C7">
        <w:rPr>
          <w:rFonts w:ascii="Times New Roman" w:eastAsia="Times New Roman" w:hAnsi="Times New Roman" w:cs="Times New Roman"/>
          <w:sz w:val="24"/>
          <w:szCs w:val="24"/>
        </w:rPr>
        <w:t>Кингисеппский</w:t>
      </w:r>
      <w:proofErr w:type="spellEnd"/>
      <w:r w:rsidRPr="004045C7">
        <w:rPr>
          <w:rFonts w:ascii="Times New Roman" w:eastAsia="Times New Roman" w:hAnsi="Times New Roman" w:cs="Times New Roman"/>
          <w:sz w:val="24"/>
          <w:szCs w:val="24"/>
        </w:rPr>
        <w:t xml:space="preserve"> колледж технологии и сервиса».</w:t>
      </w:r>
    </w:p>
    <w:p w14:paraId="373062D5" w14:textId="77777777" w:rsidR="00FC4003" w:rsidRPr="004045C7" w:rsidRDefault="00FC4003" w:rsidP="00FC4003">
      <w:pPr>
        <w:spacing w:after="0" w:line="240" w:lineRule="auto"/>
        <w:jc w:val="both"/>
        <w:rPr>
          <w:rFonts w:ascii="Times New Roman" w:eastAsia="Times New Roman" w:hAnsi="Times New Roman" w:cs="Times New Roman"/>
          <w:sz w:val="24"/>
          <w:szCs w:val="24"/>
        </w:rPr>
      </w:pPr>
      <w:r w:rsidRPr="004045C7">
        <w:rPr>
          <w:rFonts w:ascii="Times New Roman" w:eastAsia="Times New Roman" w:hAnsi="Times New Roman" w:cs="Times New Roman"/>
          <w:sz w:val="24"/>
          <w:szCs w:val="24"/>
        </w:rPr>
        <w:t>Подпись: __________________________________/______________________________(расшифровка)</w:t>
      </w:r>
    </w:p>
    <w:p w14:paraId="564C47C4" w14:textId="77777777" w:rsidR="00FC4003" w:rsidRPr="004045C7" w:rsidRDefault="00FC4003" w:rsidP="00FC4003">
      <w:pPr>
        <w:spacing w:after="160" w:line="259" w:lineRule="auto"/>
        <w:rPr>
          <w:rFonts w:eastAsiaTheme="minorHAnsi"/>
          <w:lang w:eastAsia="en-US"/>
        </w:rPr>
      </w:pPr>
    </w:p>
    <w:p w14:paraId="476A017F" w14:textId="77777777" w:rsidR="00FC4003" w:rsidRPr="004045C7" w:rsidRDefault="00FC4003" w:rsidP="00FC4003">
      <w:pPr>
        <w:widowControl w:val="0"/>
        <w:autoSpaceDE w:val="0"/>
        <w:autoSpaceDN w:val="0"/>
        <w:adjustRightInd w:val="0"/>
        <w:spacing w:after="0" w:line="240" w:lineRule="auto"/>
        <w:rPr>
          <w:rFonts w:ascii="Times New Roman" w:eastAsiaTheme="minorHAnsi" w:hAnsi="Times New Roman" w:cs="Times New Roman"/>
          <w:sz w:val="24"/>
          <w:szCs w:val="24"/>
          <w:lang w:eastAsia="en-US"/>
        </w:rPr>
      </w:pPr>
    </w:p>
    <w:p w14:paraId="48C83011" w14:textId="77777777" w:rsidR="00FC4003" w:rsidRPr="00FF0543" w:rsidRDefault="00FC4003" w:rsidP="00FC4003">
      <w:pPr>
        <w:spacing w:after="0"/>
        <w:rPr>
          <w:rFonts w:ascii="Times New Roman" w:hAnsi="Times New Roman" w:cs="Times New Roman"/>
          <w:sz w:val="28"/>
          <w:szCs w:val="28"/>
        </w:rPr>
      </w:pPr>
    </w:p>
    <w:p w14:paraId="64808B79" w14:textId="77777777" w:rsidR="0090118F" w:rsidRDefault="0090118F"/>
    <w:sectPr w:rsidR="0090118F" w:rsidSect="00FC40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F"/>
    <w:multiLevelType w:val="multilevel"/>
    <w:tmpl w:val="00000000"/>
    <w:lvl w:ilvl="0">
      <w:start w:val="1"/>
      <w:numFmt w:val="bullet"/>
      <w:lvlText w:val=""/>
      <w:lvlJc w:val="left"/>
      <w:pPr>
        <w:tabs>
          <w:tab w:val="num" w:pos="540"/>
        </w:tabs>
        <w:ind w:left="540" w:hanging="227"/>
      </w:pPr>
      <w:rPr>
        <w:rFonts w:ascii="Symbol" w:hAnsi="Symbol" w:hint="default"/>
      </w:rPr>
    </w:lvl>
    <w:lvl w:ilvl="1">
      <w:start w:val="1"/>
      <w:numFmt w:val="bullet"/>
      <w:lvlText w:val=""/>
      <w:lvlJc w:val="left"/>
      <w:pPr>
        <w:tabs>
          <w:tab w:val="num" w:pos="540"/>
        </w:tabs>
        <w:ind w:left="540" w:hanging="227"/>
      </w:pPr>
      <w:rPr>
        <w:rFonts w:ascii="Symbol" w:hAnsi="Symbol" w:hint="default"/>
      </w:rPr>
    </w:lvl>
    <w:lvl w:ilvl="2">
      <w:start w:val="1"/>
      <w:numFmt w:val="bullet"/>
      <w:lvlText w:val=""/>
      <w:lvlJc w:val="left"/>
      <w:pPr>
        <w:tabs>
          <w:tab w:val="num" w:pos="540"/>
        </w:tabs>
        <w:ind w:left="540" w:hanging="227"/>
      </w:pPr>
      <w:rPr>
        <w:rFonts w:ascii="Symbol" w:hAnsi="Symbol" w:hint="default"/>
      </w:rPr>
    </w:lvl>
    <w:lvl w:ilvl="3">
      <w:start w:val="1"/>
      <w:numFmt w:val="bullet"/>
      <w:lvlText w:val=""/>
      <w:lvlJc w:val="left"/>
      <w:pPr>
        <w:tabs>
          <w:tab w:val="num" w:pos="540"/>
        </w:tabs>
        <w:ind w:left="540" w:hanging="227"/>
      </w:pPr>
      <w:rPr>
        <w:rFonts w:ascii="Symbol" w:hAnsi="Symbol" w:hint="default"/>
      </w:rPr>
    </w:lvl>
    <w:lvl w:ilvl="4">
      <w:start w:val="1"/>
      <w:numFmt w:val="bullet"/>
      <w:lvlText w:val=""/>
      <w:lvlJc w:val="left"/>
      <w:pPr>
        <w:tabs>
          <w:tab w:val="num" w:pos="540"/>
        </w:tabs>
        <w:ind w:left="540" w:hanging="227"/>
      </w:pPr>
      <w:rPr>
        <w:rFonts w:ascii="Symbol" w:hAnsi="Symbol" w:hint="default"/>
      </w:rPr>
    </w:lvl>
    <w:lvl w:ilvl="5">
      <w:start w:val="1"/>
      <w:numFmt w:val="bullet"/>
      <w:lvlText w:val=""/>
      <w:lvlJc w:val="left"/>
      <w:pPr>
        <w:tabs>
          <w:tab w:val="num" w:pos="540"/>
        </w:tabs>
        <w:ind w:left="540" w:hanging="227"/>
      </w:pPr>
      <w:rPr>
        <w:rFonts w:ascii="Symbol" w:hAnsi="Symbol" w:hint="default"/>
      </w:rPr>
    </w:lvl>
    <w:lvl w:ilvl="6">
      <w:start w:val="1"/>
      <w:numFmt w:val="bullet"/>
      <w:lvlText w:val=""/>
      <w:lvlJc w:val="left"/>
      <w:pPr>
        <w:tabs>
          <w:tab w:val="num" w:pos="540"/>
        </w:tabs>
        <w:ind w:left="540" w:hanging="227"/>
      </w:pPr>
      <w:rPr>
        <w:rFonts w:ascii="Symbol" w:hAnsi="Symbol" w:hint="default"/>
      </w:rPr>
    </w:lvl>
    <w:lvl w:ilvl="7">
      <w:start w:val="1"/>
      <w:numFmt w:val="bullet"/>
      <w:lvlText w:val=""/>
      <w:lvlJc w:val="left"/>
      <w:pPr>
        <w:tabs>
          <w:tab w:val="num" w:pos="540"/>
        </w:tabs>
        <w:ind w:left="540" w:hanging="227"/>
      </w:pPr>
      <w:rPr>
        <w:rFonts w:ascii="Symbol" w:hAnsi="Symbol" w:hint="default"/>
      </w:rPr>
    </w:lvl>
    <w:lvl w:ilvl="8">
      <w:start w:val="1"/>
      <w:numFmt w:val="bullet"/>
      <w:lvlText w:val=""/>
      <w:lvlJc w:val="left"/>
      <w:pPr>
        <w:tabs>
          <w:tab w:val="num" w:pos="540"/>
        </w:tabs>
        <w:ind w:left="540" w:hanging="227"/>
      </w:pPr>
      <w:rPr>
        <w:rFonts w:ascii="Symbol" w:hAnsi="Symbol"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32C"/>
    <w:rsid w:val="00032E74"/>
    <w:rsid w:val="00111DD9"/>
    <w:rsid w:val="001944D4"/>
    <w:rsid w:val="00382AD5"/>
    <w:rsid w:val="003900F6"/>
    <w:rsid w:val="003C21BA"/>
    <w:rsid w:val="0048589C"/>
    <w:rsid w:val="00500C61"/>
    <w:rsid w:val="00584090"/>
    <w:rsid w:val="0073132C"/>
    <w:rsid w:val="007377D8"/>
    <w:rsid w:val="0077464D"/>
    <w:rsid w:val="00796ACA"/>
    <w:rsid w:val="008F46C1"/>
    <w:rsid w:val="0090118F"/>
    <w:rsid w:val="009025E9"/>
    <w:rsid w:val="0091783C"/>
    <w:rsid w:val="00C03F02"/>
    <w:rsid w:val="00F00B33"/>
    <w:rsid w:val="00F42F78"/>
    <w:rsid w:val="00FC40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8C83A"/>
  <w15:chartTrackingRefBased/>
  <w15:docId w15:val="{D7479E55-14D1-4A71-BDE8-A99BDCE65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7464D"/>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13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xn----7sbfgkpbbleukfiyag0aix.xn--p1ai/" TargetMode="External"/><Relationship Id="rId5" Type="http://schemas.openxmlformats.org/officeDocument/2006/relationships/hyperlink" Target="mailto:kingisepp@kvt47.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10</Pages>
  <Words>3019</Words>
  <Characters>17214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KKTiS_Kvant1</dc:creator>
  <cp:keywords/>
  <dc:description/>
  <cp:lastModifiedBy>KKTiS_Kvant1</cp:lastModifiedBy>
  <cp:revision>11</cp:revision>
  <cp:lastPrinted>2024-04-11T08:53:00Z</cp:lastPrinted>
  <dcterms:created xsi:type="dcterms:W3CDTF">2024-04-11T08:51:00Z</dcterms:created>
  <dcterms:modified xsi:type="dcterms:W3CDTF">2025-04-04T07:09:00Z</dcterms:modified>
</cp:coreProperties>
</file>